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80" w:rsidRPr="005A179B" w:rsidRDefault="005E6C80" w:rsidP="005A179B">
      <w:pPr>
        <w:tabs>
          <w:tab w:val="left" w:pos="7371"/>
        </w:tabs>
        <w:spacing w:after="0" w:line="360" w:lineRule="auto"/>
        <w:jc w:val="both"/>
        <w:rPr>
          <w:b/>
          <w:sz w:val="18"/>
          <w:szCs w:val="28"/>
        </w:rPr>
      </w:pPr>
    </w:p>
    <w:p w:rsidR="00C0748F" w:rsidRDefault="00C0748F" w:rsidP="00A654B3">
      <w:pPr>
        <w:spacing w:after="0" w:line="360" w:lineRule="auto"/>
        <w:ind w:firstLine="7371"/>
        <w:jc w:val="center"/>
        <w:rPr>
          <w:rFonts w:ascii="Times New Roman" w:hAnsi="Times New Roman" w:cs="Times New Roman"/>
          <w:sz w:val="28"/>
          <w:szCs w:val="28"/>
        </w:rPr>
      </w:pPr>
    </w:p>
    <w:p w:rsidR="00C0748F" w:rsidRDefault="00F768AA" w:rsidP="00C0748F">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71615" cy="9045635"/>
            <wp:effectExtent l="0" t="0" r="635" b="3175"/>
            <wp:docPr id="1" name="Рисунок 1" descr="C:\Users\Елфимова Лариса\Pictures\img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фимова Лариса\Pictures\img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1615" cy="9045635"/>
                    </a:xfrm>
                    <a:prstGeom prst="rect">
                      <a:avLst/>
                    </a:prstGeom>
                    <a:noFill/>
                    <a:ln>
                      <a:noFill/>
                    </a:ln>
                  </pic:spPr>
                </pic:pic>
              </a:graphicData>
            </a:graphic>
          </wp:inline>
        </w:drawing>
      </w:r>
    </w:p>
    <w:p w:rsidR="00C0748F" w:rsidRDefault="00C0748F" w:rsidP="00A654B3">
      <w:pPr>
        <w:spacing w:after="0" w:line="360" w:lineRule="auto"/>
        <w:ind w:firstLine="7371"/>
        <w:jc w:val="center"/>
        <w:rPr>
          <w:rFonts w:ascii="Times New Roman" w:hAnsi="Times New Roman" w:cs="Times New Roman"/>
          <w:sz w:val="28"/>
          <w:szCs w:val="28"/>
        </w:rPr>
      </w:pPr>
    </w:p>
    <w:p w:rsidR="00C0748F" w:rsidRDefault="00C0748F" w:rsidP="00A654B3">
      <w:pPr>
        <w:spacing w:after="0" w:line="360" w:lineRule="auto"/>
        <w:ind w:firstLine="7371"/>
        <w:jc w:val="center"/>
        <w:rPr>
          <w:rFonts w:ascii="Times New Roman" w:hAnsi="Times New Roman" w:cs="Times New Roman"/>
          <w:sz w:val="28"/>
          <w:szCs w:val="28"/>
        </w:rPr>
      </w:pPr>
    </w:p>
    <w:p w:rsidR="00C0748F" w:rsidRDefault="00C0748F" w:rsidP="00A654B3">
      <w:pPr>
        <w:spacing w:after="0" w:line="360" w:lineRule="auto"/>
        <w:ind w:firstLine="7371"/>
        <w:jc w:val="center"/>
        <w:rPr>
          <w:rFonts w:ascii="Times New Roman" w:hAnsi="Times New Roman" w:cs="Times New Roman"/>
          <w:sz w:val="28"/>
          <w:szCs w:val="28"/>
        </w:rPr>
      </w:pPr>
    </w:p>
    <w:p w:rsidR="0028482A" w:rsidRDefault="0028482A" w:rsidP="00A654B3">
      <w:pPr>
        <w:spacing w:after="0" w:line="360" w:lineRule="auto"/>
        <w:ind w:firstLine="7371"/>
        <w:jc w:val="center"/>
        <w:rPr>
          <w:rFonts w:ascii="Times New Roman" w:hAnsi="Times New Roman" w:cs="Times New Roman"/>
          <w:sz w:val="28"/>
          <w:szCs w:val="28"/>
        </w:rPr>
      </w:pPr>
      <w:bookmarkStart w:id="0" w:name="_GoBack"/>
      <w:bookmarkEnd w:id="0"/>
    </w:p>
    <w:p w:rsidR="00A654B3" w:rsidRDefault="00A654B3" w:rsidP="00A654B3">
      <w:pPr>
        <w:spacing w:after="0" w:line="360" w:lineRule="auto"/>
        <w:jc w:val="center"/>
        <w:rPr>
          <w:rFonts w:ascii="Times New Roman" w:hAnsi="Times New Roman" w:cs="Times New Roman"/>
          <w:b/>
          <w:sz w:val="36"/>
          <w:szCs w:val="36"/>
        </w:rPr>
      </w:pPr>
    </w:p>
    <w:p w:rsidR="00BD6A58" w:rsidRDefault="00BD6A58" w:rsidP="00A654B3">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Содержание</w:t>
      </w:r>
    </w:p>
    <w:p w:rsidR="00BD6A58" w:rsidRDefault="00BD6A58" w:rsidP="00A654B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 Статус документа                                  </w:t>
      </w:r>
      <w:r w:rsidR="005A17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F105D">
        <w:rPr>
          <w:rFonts w:ascii="Times New Roman" w:hAnsi="Times New Roman" w:cs="Times New Roman"/>
          <w:b/>
          <w:sz w:val="28"/>
          <w:szCs w:val="28"/>
        </w:rPr>
        <w:t xml:space="preserve">                             </w:t>
      </w:r>
      <w:r>
        <w:rPr>
          <w:rFonts w:ascii="Times New Roman" w:hAnsi="Times New Roman" w:cs="Times New Roman"/>
          <w:b/>
          <w:sz w:val="28"/>
          <w:szCs w:val="28"/>
        </w:rPr>
        <w:t>стр. 3-4</w:t>
      </w:r>
    </w:p>
    <w:p w:rsidR="00BD6A58" w:rsidRDefault="00BD6A58" w:rsidP="00A654B3">
      <w:pPr>
        <w:tabs>
          <w:tab w:val="left" w:pos="7371"/>
        </w:tabs>
        <w:spacing w:after="0" w:line="360" w:lineRule="auto"/>
        <w:rPr>
          <w:rFonts w:ascii="Times New Roman" w:hAnsi="Times New Roman" w:cs="Times New Roman"/>
          <w:b/>
          <w:sz w:val="28"/>
          <w:szCs w:val="28"/>
        </w:rPr>
      </w:pPr>
      <w:r>
        <w:rPr>
          <w:rFonts w:ascii="Times New Roman" w:hAnsi="Times New Roman" w:cs="Times New Roman"/>
          <w:b/>
          <w:sz w:val="28"/>
          <w:szCs w:val="28"/>
        </w:rPr>
        <w:t>2.Структура Программы</w:t>
      </w:r>
    </w:p>
    <w:p w:rsidR="00BD6A58" w:rsidRDefault="00BD6A58" w:rsidP="00A654B3">
      <w:pPr>
        <w:spacing w:after="0" w:line="360" w:lineRule="auto"/>
        <w:rPr>
          <w:rFonts w:ascii="Times New Roman" w:hAnsi="Times New Roman" w:cs="Times New Roman"/>
          <w:b/>
          <w:i/>
          <w:sz w:val="28"/>
          <w:szCs w:val="28"/>
        </w:rPr>
      </w:pPr>
      <w:r w:rsidRPr="00CA1195">
        <w:rPr>
          <w:rFonts w:ascii="Times New Roman" w:hAnsi="Times New Roman" w:cs="Times New Roman"/>
          <w:b/>
          <w:sz w:val="28"/>
          <w:szCs w:val="28"/>
        </w:rPr>
        <w:t xml:space="preserve">2.1 Целевой раздел                                          </w:t>
      </w:r>
      <w:r w:rsidR="00CA1195">
        <w:rPr>
          <w:rFonts w:ascii="Times New Roman" w:hAnsi="Times New Roman" w:cs="Times New Roman"/>
          <w:b/>
          <w:sz w:val="28"/>
          <w:szCs w:val="28"/>
        </w:rPr>
        <w:t xml:space="preserve">              </w:t>
      </w:r>
      <w:r w:rsidR="005A179B">
        <w:rPr>
          <w:rFonts w:ascii="Times New Roman" w:hAnsi="Times New Roman" w:cs="Times New Roman"/>
          <w:b/>
          <w:sz w:val="28"/>
          <w:szCs w:val="28"/>
        </w:rPr>
        <w:t xml:space="preserve">                        </w:t>
      </w:r>
      <w:r w:rsidR="00CA1195">
        <w:rPr>
          <w:rFonts w:ascii="Times New Roman" w:hAnsi="Times New Roman" w:cs="Times New Roman"/>
          <w:b/>
          <w:sz w:val="28"/>
          <w:szCs w:val="28"/>
        </w:rPr>
        <w:t xml:space="preserve">                 </w:t>
      </w:r>
      <w:r w:rsidRPr="00CA1195">
        <w:rPr>
          <w:rFonts w:ascii="Times New Roman" w:hAnsi="Times New Roman" w:cs="Times New Roman"/>
          <w:b/>
          <w:sz w:val="28"/>
          <w:szCs w:val="28"/>
        </w:rPr>
        <w:t>стр.4-6</w:t>
      </w:r>
    </w:p>
    <w:p w:rsidR="00BD6A58" w:rsidRDefault="00BD6A58" w:rsidP="00A654B3">
      <w:pPr>
        <w:spacing w:after="0" w:line="360" w:lineRule="auto"/>
        <w:rPr>
          <w:rFonts w:ascii="Times New Roman" w:hAnsi="Times New Roman" w:cs="Times New Roman"/>
          <w:b/>
          <w:sz w:val="28"/>
          <w:szCs w:val="28"/>
        </w:rPr>
      </w:pPr>
      <w:r>
        <w:rPr>
          <w:rFonts w:ascii="Times New Roman" w:hAnsi="Times New Roman" w:cs="Times New Roman"/>
          <w:b/>
          <w:i/>
          <w:sz w:val="28"/>
          <w:szCs w:val="28"/>
        </w:rPr>
        <w:t>Программы отдельных учебных предметов, курсов</w:t>
      </w:r>
      <w:r w:rsidR="00CA1195">
        <w:rPr>
          <w:rFonts w:ascii="Times New Roman" w:hAnsi="Times New Roman" w:cs="Times New Roman"/>
          <w:b/>
          <w:sz w:val="28"/>
          <w:szCs w:val="28"/>
        </w:rPr>
        <w:t xml:space="preserve">             </w:t>
      </w:r>
      <w:r w:rsidR="005A179B">
        <w:rPr>
          <w:rFonts w:ascii="Times New Roman" w:hAnsi="Times New Roman" w:cs="Times New Roman"/>
          <w:b/>
          <w:sz w:val="28"/>
          <w:szCs w:val="28"/>
        </w:rPr>
        <w:t xml:space="preserve">                       </w:t>
      </w:r>
      <w:r w:rsidR="00CA1195">
        <w:rPr>
          <w:rFonts w:ascii="Times New Roman" w:hAnsi="Times New Roman" w:cs="Times New Roman"/>
          <w:b/>
          <w:sz w:val="28"/>
          <w:szCs w:val="28"/>
        </w:rPr>
        <w:t xml:space="preserve">   </w:t>
      </w:r>
      <w:r>
        <w:rPr>
          <w:rFonts w:ascii="Times New Roman" w:hAnsi="Times New Roman" w:cs="Times New Roman"/>
          <w:b/>
          <w:sz w:val="28"/>
          <w:szCs w:val="28"/>
        </w:rPr>
        <w:t>стр.6-10</w:t>
      </w:r>
    </w:p>
    <w:p w:rsidR="00BD6A58" w:rsidRDefault="0028482A" w:rsidP="00A654B3">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r w:rsidR="00BD6A58">
        <w:rPr>
          <w:rFonts w:ascii="Times New Roman" w:hAnsi="Times New Roman" w:cs="Times New Roman"/>
          <w:b/>
          <w:sz w:val="28"/>
          <w:szCs w:val="28"/>
        </w:rPr>
        <w:t>.Организационный раздел</w:t>
      </w:r>
    </w:p>
    <w:p w:rsidR="00BD6A58" w:rsidRDefault="00BD6A58" w:rsidP="00A654B3">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3.1 Учебный план                                            </w:t>
      </w:r>
      <w:r w:rsidR="00CA1195">
        <w:rPr>
          <w:rFonts w:ascii="Times New Roman" w:hAnsi="Times New Roman" w:cs="Times New Roman"/>
          <w:b/>
          <w:i/>
          <w:sz w:val="28"/>
          <w:szCs w:val="28"/>
        </w:rPr>
        <w:t xml:space="preserve">                    </w:t>
      </w:r>
      <w:r w:rsidR="005A179B">
        <w:rPr>
          <w:rFonts w:ascii="Times New Roman" w:hAnsi="Times New Roman" w:cs="Times New Roman"/>
          <w:b/>
          <w:i/>
          <w:sz w:val="28"/>
          <w:szCs w:val="28"/>
        </w:rPr>
        <w:t xml:space="preserve">                    </w:t>
      </w:r>
      <w:r w:rsidR="00CA1195">
        <w:rPr>
          <w:rFonts w:ascii="Times New Roman" w:hAnsi="Times New Roman" w:cs="Times New Roman"/>
          <w:b/>
          <w:i/>
          <w:sz w:val="28"/>
          <w:szCs w:val="28"/>
        </w:rPr>
        <w:t xml:space="preserve">            </w:t>
      </w:r>
      <w:r w:rsidRPr="00CA1195">
        <w:rPr>
          <w:rFonts w:ascii="Times New Roman" w:hAnsi="Times New Roman" w:cs="Times New Roman"/>
          <w:b/>
          <w:sz w:val="28"/>
          <w:szCs w:val="28"/>
        </w:rPr>
        <w:t>стр.10-11</w:t>
      </w:r>
    </w:p>
    <w:p w:rsidR="00BD6A58" w:rsidRDefault="00BD6A58" w:rsidP="00A654B3">
      <w:pPr>
        <w:tabs>
          <w:tab w:val="left" w:pos="7371"/>
        </w:tabs>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3.2Таблица сетка часов учебного плана     </w:t>
      </w:r>
      <w:r w:rsidR="00CA1195">
        <w:rPr>
          <w:rFonts w:ascii="Times New Roman" w:hAnsi="Times New Roman" w:cs="Times New Roman"/>
          <w:b/>
          <w:i/>
          <w:sz w:val="28"/>
          <w:szCs w:val="28"/>
        </w:rPr>
        <w:t xml:space="preserve">                     </w:t>
      </w:r>
      <w:r w:rsidR="005A179B">
        <w:rPr>
          <w:rFonts w:ascii="Times New Roman" w:hAnsi="Times New Roman" w:cs="Times New Roman"/>
          <w:b/>
          <w:i/>
          <w:sz w:val="28"/>
          <w:szCs w:val="28"/>
        </w:rPr>
        <w:t xml:space="preserve">                    </w:t>
      </w:r>
      <w:r w:rsidR="00CA1195">
        <w:rPr>
          <w:rFonts w:ascii="Times New Roman" w:hAnsi="Times New Roman" w:cs="Times New Roman"/>
          <w:b/>
          <w:i/>
          <w:sz w:val="28"/>
          <w:szCs w:val="28"/>
        </w:rPr>
        <w:t xml:space="preserve">           </w:t>
      </w:r>
      <w:r w:rsidRPr="00CA1195">
        <w:rPr>
          <w:rFonts w:ascii="Times New Roman" w:hAnsi="Times New Roman" w:cs="Times New Roman"/>
          <w:b/>
          <w:sz w:val="28"/>
          <w:szCs w:val="28"/>
        </w:rPr>
        <w:t>стр.12-13</w:t>
      </w:r>
    </w:p>
    <w:p w:rsidR="00BD6A58" w:rsidRDefault="00BD6A58" w:rsidP="00A654B3">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3.3 Календарный учебный график                                   </w:t>
      </w:r>
      <w:r w:rsidR="005A179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CA1195">
        <w:rPr>
          <w:rFonts w:ascii="Times New Roman" w:hAnsi="Times New Roman" w:cs="Times New Roman"/>
          <w:b/>
          <w:i/>
          <w:sz w:val="28"/>
          <w:szCs w:val="28"/>
        </w:rPr>
        <w:t xml:space="preserve"> </w:t>
      </w:r>
      <w:r w:rsidRPr="00CA1195">
        <w:rPr>
          <w:rFonts w:ascii="Times New Roman" w:hAnsi="Times New Roman" w:cs="Times New Roman"/>
          <w:b/>
          <w:sz w:val="28"/>
          <w:szCs w:val="28"/>
        </w:rPr>
        <w:t>стр.14-15</w:t>
      </w:r>
    </w:p>
    <w:p w:rsidR="00BD6A58" w:rsidRPr="005A179B" w:rsidRDefault="00BD6A58" w:rsidP="00A654B3">
      <w:pPr>
        <w:spacing w:after="0" w:line="360" w:lineRule="auto"/>
        <w:rPr>
          <w:rFonts w:ascii="Times New Roman" w:hAnsi="Times New Roman" w:cs="Times New Roman"/>
          <w:b/>
          <w:i/>
          <w:sz w:val="28"/>
          <w:szCs w:val="28"/>
        </w:rPr>
      </w:pPr>
      <w:r>
        <w:rPr>
          <w:rFonts w:ascii="Times New Roman" w:hAnsi="Times New Roman" w:cs="Times New Roman"/>
          <w:b/>
          <w:i/>
          <w:sz w:val="28"/>
          <w:szCs w:val="28"/>
        </w:rPr>
        <w:t>3.4Система условий реализации основной образовательной программы</w:t>
      </w:r>
      <w:r>
        <w:rPr>
          <w:rFonts w:ascii="Times New Roman" w:hAnsi="Times New Roman" w:cs="Times New Roman"/>
          <w:b/>
          <w:sz w:val="28"/>
          <w:szCs w:val="28"/>
        </w:rPr>
        <w:t xml:space="preserve">             </w:t>
      </w:r>
    </w:p>
    <w:p w:rsidR="00BD6A58" w:rsidRDefault="00BD6A58" w:rsidP="00A654B3">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3.4.1 Описание кадровых условий                                    </w:t>
      </w:r>
      <w:r w:rsidR="005A179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5A179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CA1195">
        <w:rPr>
          <w:rFonts w:ascii="Times New Roman" w:hAnsi="Times New Roman" w:cs="Times New Roman"/>
          <w:b/>
          <w:i/>
          <w:sz w:val="28"/>
          <w:szCs w:val="28"/>
        </w:rPr>
        <w:t xml:space="preserve"> </w:t>
      </w:r>
      <w:r w:rsidRPr="00CA1195">
        <w:rPr>
          <w:rFonts w:ascii="Times New Roman" w:hAnsi="Times New Roman" w:cs="Times New Roman"/>
          <w:b/>
          <w:sz w:val="28"/>
          <w:szCs w:val="28"/>
        </w:rPr>
        <w:t>стр.15-25</w:t>
      </w:r>
    </w:p>
    <w:p w:rsidR="00BD6A58" w:rsidRDefault="00BD6A58" w:rsidP="00A654B3">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3.4.2 Профессиональное развитие и повышение квалификации             </w:t>
      </w:r>
      <w:r w:rsidR="00CA119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CA1195">
        <w:rPr>
          <w:rFonts w:ascii="Times New Roman" w:hAnsi="Times New Roman" w:cs="Times New Roman"/>
          <w:b/>
          <w:sz w:val="28"/>
          <w:szCs w:val="28"/>
        </w:rPr>
        <w:t>стр.25-30</w:t>
      </w:r>
    </w:p>
    <w:p w:rsidR="0028482A" w:rsidRDefault="0028482A" w:rsidP="00A654B3">
      <w:pPr>
        <w:spacing w:after="0" w:line="360" w:lineRule="auto"/>
        <w:ind w:firstLine="7371"/>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60DD6" w:rsidRPr="00212D45" w:rsidRDefault="00BD6A58" w:rsidP="00A654B3">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lastRenderedPageBreak/>
        <w:t>1.</w:t>
      </w:r>
      <w:r w:rsidR="00760DD6" w:rsidRPr="00212D45">
        <w:rPr>
          <w:rFonts w:ascii="Times New Roman" w:eastAsia="Times New Roman" w:hAnsi="Times New Roman" w:cs="Times New Roman"/>
          <w:b/>
          <w:bCs/>
          <w:sz w:val="36"/>
          <w:szCs w:val="36"/>
        </w:rPr>
        <w:t>Статус документа.</w:t>
      </w:r>
    </w:p>
    <w:p w:rsidR="00760DD6" w:rsidRDefault="00760DD6" w:rsidP="005A179B">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xml:space="preserve">Основная образовательная программа среднего общего образования Муниципального </w:t>
      </w:r>
      <w:r w:rsidR="00570950">
        <w:rPr>
          <w:rFonts w:ascii="Times New Roman" w:eastAsia="Times New Roman" w:hAnsi="Times New Roman" w:cs="Times New Roman"/>
          <w:sz w:val="28"/>
          <w:szCs w:val="28"/>
        </w:rPr>
        <w:t>автономного</w:t>
      </w:r>
      <w:r w:rsidRPr="00760DD6">
        <w:rPr>
          <w:rFonts w:ascii="Times New Roman" w:eastAsia="Times New Roman" w:hAnsi="Times New Roman" w:cs="Times New Roman"/>
          <w:sz w:val="28"/>
          <w:szCs w:val="28"/>
        </w:rPr>
        <w:t xml:space="preserve"> о</w:t>
      </w:r>
      <w:r w:rsidR="00570950">
        <w:rPr>
          <w:rFonts w:ascii="Times New Roman" w:eastAsia="Times New Roman" w:hAnsi="Times New Roman" w:cs="Times New Roman"/>
          <w:sz w:val="28"/>
          <w:szCs w:val="28"/>
        </w:rPr>
        <w:t>бщеобразовательного учреждения «С</w:t>
      </w:r>
      <w:r w:rsidRPr="00760DD6">
        <w:rPr>
          <w:rFonts w:ascii="Times New Roman" w:eastAsia="Times New Roman" w:hAnsi="Times New Roman" w:cs="Times New Roman"/>
          <w:sz w:val="28"/>
          <w:szCs w:val="28"/>
        </w:rPr>
        <w:t>редн</w:t>
      </w:r>
      <w:r w:rsidR="00570950">
        <w:rPr>
          <w:rFonts w:ascii="Times New Roman" w:eastAsia="Times New Roman" w:hAnsi="Times New Roman" w:cs="Times New Roman"/>
          <w:sz w:val="28"/>
          <w:szCs w:val="28"/>
        </w:rPr>
        <w:t>яя школа</w:t>
      </w:r>
      <w:r w:rsidR="0028482A">
        <w:rPr>
          <w:rFonts w:ascii="Times New Roman" w:eastAsia="Times New Roman" w:hAnsi="Times New Roman" w:cs="Times New Roman"/>
          <w:sz w:val="28"/>
          <w:szCs w:val="28"/>
        </w:rPr>
        <w:t xml:space="preserve"> № 13</w:t>
      </w:r>
      <w:r w:rsidR="00570950">
        <w:rPr>
          <w:rFonts w:ascii="Times New Roman" w:eastAsia="Times New Roman" w:hAnsi="Times New Roman" w:cs="Times New Roman"/>
          <w:sz w:val="28"/>
          <w:szCs w:val="28"/>
        </w:rPr>
        <w:t xml:space="preserve">» </w:t>
      </w:r>
      <w:r w:rsidRPr="00760DD6">
        <w:rPr>
          <w:rFonts w:ascii="Times New Roman" w:eastAsia="Times New Roman" w:hAnsi="Times New Roman" w:cs="Times New Roman"/>
          <w:sz w:val="28"/>
          <w:szCs w:val="28"/>
        </w:rPr>
        <w:t>–</w:t>
      </w:r>
      <w:r w:rsidR="00570950">
        <w:rPr>
          <w:rFonts w:ascii="Times New Roman" w:eastAsia="Times New Roman" w:hAnsi="Times New Roman" w:cs="Times New Roman"/>
          <w:sz w:val="28"/>
          <w:szCs w:val="28"/>
        </w:rPr>
        <w:t xml:space="preserve"> </w:t>
      </w:r>
      <w:r w:rsidRPr="00760DD6">
        <w:rPr>
          <w:rFonts w:ascii="Times New Roman" w:eastAsia="Times New Roman" w:hAnsi="Times New Roman" w:cs="Times New Roman"/>
          <w:sz w:val="28"/>
          <w:szCs w:val="28"/>
        </w:rPr>
        <w:t>нормативно-управленческий документ, определяющий содержание образования и организацию образовательного процесса в 201</w:t>
      </w:r>
      <w:r w:rsidR="00570950">
        <w:rPr>
          <w:rFonts w:ascii="Times New Roman" w:eastAsia="Times New Roman" w:hAnsi="Times New Roman" w:cs="Times New Roman"/>
          <w:sz w:val="28"/>
          <w:szCs w:val="28"/>
        </w:rPr>
        <w:t>7</w:t>
      </w:r>
      <w:r w:rsidRPr="00760DD6">
        <w:rPr>
          <w:rFonts w:ascii="Times New Roman" w:eastAsia="Times New Roman" w:hAnsi="Times New Roman" w:cs="Times New Roman"/>
          <w:sz w:val="28"/>
          <w:szCs w:val="28"/>
        </w:rPr>
        <w:t>-201</w:t>
      </w:r>
      <w:r w:rsidR="00570950">
        <w:rPr>
          <w:rFonts w:ascii="Times New Roman" w:eastAsia="Times New Roman" w:hAnsi="Times New Roman" w:cs="Times New Roman"/>
          <w:sz w:val="28"/>
          <w:szCs w:val="28"/>
        </w:rPr>
        <w:t>9</w:t>
      </w:r>
      <w:r w:rsidRPr="00760DD6">
        <w:rPr>
          <w:rFonts w:ascii="Times New Roman" w:eastAsia="Times New Roman" w:hAnsi="Times New Roman" w:cs="Times New Roman"/>
          <w:sz w:val="28"/>
          <w:szCs w:val="28"/>
        </w:rPr>
        <w:t xml:space="preserve"> учебном году на </w:t>
      </w:r>
      <w:r w:rsidRPr="00760DD6">
        <w:rPr>
          <w:rFonts w:ascii="Times New Roman" w:eastAsia="Times New Roman" w:hAnsi="Times New Roman" w:cs="Times New Roman"/>
          <w:sz w:val="28"/>
          <w:szCs w:val="28"/>
          <w:lang w:val="en-US"/>
        </w:rPr>
        <w:t>III</w:t>
      </w:r>
      <w:r w:rsidRPr="00760DD6">
        <w:rPr>
          <w:rFonts w:ascii="Times New Roman" w:eastAsia="Times New Roman" w:hAnsi="Times New Roman" w:cs="Times New Roman"/>
          <w:sz w:val="28"/>
          <w:szCs w:val="28"/>
        </w:rPr>
        <w:t xml:space="preserve"> ступени </w:t>
      </w:r>
      <w:r w:rsidR="00570950">
        <w:rPr>
          <w:rFonts w:ascii="Times New Roman" w:eastAsia="Times New Roman" w:hAnsi="Times New Roman" w:cs="Times New Roman"/>
          <w:sz w:val="28"/>
          <w:szCs w:val="28"/>
        </w:rPr>
        <w:t>обучения в МАОУ «С</w:t>
      </w:r>
      <w:r w:rsidR="0028482A">
        <w:rPr>
          <w:rFonts w:ascii="Times New Roman" w:eastAsia="Times New Roman" w:hAnsi="Times New Roman" w:cs="Times New Roman"/>
          <w:sz w:val="28"/>
          <w:szCs w:val="28"/>
        </w:rPr>
        <w:t>Ш  №13</w:t>
      </w:r>
      <w:r w:rsidR="00570950">
        <w:rPr>
          <w:rFonts w:ascii="Times New Roman" w:eastAsia="Times New Roman" w:hAnsi="Times New Roman" w:cs="Times New Roman"/>
          <w:sz w:val="28"/>
          <w:szCs w:val="28"/>
        </w:rPr>
        <w:t>»</w:t>
      </w:r>
      <w:r w:rsidRPr="002778E7">
        <w:rPr>
          <w:rFonts w:ascii="Times New Roman" w:eastAsia="Times New Roman" w:hAnsi="Times New Roman" w:cs="Times New Roman"/>
          <w:sz w:val="28"/>
          <w:szCs w:val="28"/>
        </w:rPr>
        <w:t>.</w:t>
      </w:r>
    </w:p>
    <w:p w:rsidR="000716FD" w:rsidRPr="00760DD6" w:rsidRDefault="000716FD" w:rsidP="005A179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разрабатывается и принимается школой на основе ФК</w:t>
      </w:r>
      <w:r w:rsidR="00570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 , нормативно-правовых документов, регламентирующих деятельность школы, учитывает образовательный запрос учащихся и их родителей, опр</w:t>
      </w:r>
      <w:r w:rsidR="00570950">
        <w:rPr>
          <w:rFonts w:ascii="Times New Roman" w:eastAsia="Times New Roman" w:hAnsi="Times New Roman" w:cs="Times New Roman"/>
          <w:sz w:val="28"/>
          <w:szCs w:val="28"/>
        </w:rPr>
        <w:t>еделяет цели, задачи развития МАОУ «С</w:t>
      </w:r>
      <w:r w:rsidR="0028482A">
        <w:rPr>
          <w:rFonts w:ascii="Times New Roman" w:eastAsia="Times New Roman" w:hAnsi="Times New Roman" w:cs="Times New Roman"/>
          <w:sz w:val="28"/>
          <w:szCs w:val="28"/>
        </w:rPr>
        <w:t>Ш №13</w:t>
      </w:r>
      <w:r w:rsidR="00570950">
        <w:rPr>
          <w:rFonts w:ascii="Times New Roman" w:eastAsia="Times New Roman" w:hAnsi="Times New Roman" w:cs="Times New Roman"/>
          <w:sz w:val="28"/>
          <w:szCs w:val="28"/>
        </w:rPr>
        <w:t>»</w:t>
      </w:r>
      <w:r>
        <w:rPr>
          <w:rFonts w:ascii="Times New Roman" w:eastAsia="Times New Roman" w:hAnsi="Times New Roman" w:cs="Times New Roman"/>
          <w:sz w:val="28"/>
          <w:szCs w:val="28"/>
        </w:rPr>
        <w:t>, координирует деятельность педагогического коллектива.</w:t>
      </w:r>
    </w:p>
    <w:p w:rsidR="00760DD6" w:rsidRPr="00760DD6" w:rsidRDefault="00570950" w:rsidP="005A179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ООП СОО МАОУ «С</w:t>
      </w:r>
      <w:r w:rsidR="0028482A">
        <w:rPr>
          <w:rFonts w:ascii="Times New Roman" w:eastAsia="Times New Roman" w:hAnsi="Times New Roman" w:cs="Times New Roman"/>
          <w:sz w:val="28"/>
          <w:szCs w:val="28"/>
        </w:rPr>
        <w:t>Ш № 13</w:t>
      </w:r>
      <w:r>
        <w:rPr>
          <w:rFonts w:ascii="Times New Roman" w:eastAsia="Times New Roman" w:hAnsi="Times New Roman" w:cs="Times New Roman"/>
          <w:sz w:val="28"/>
          <w:szCs w:val="28"/>
        </w:rPr>
        <w:t>»</w:t>
      </w:r>
      <w:r w:rsidR="00760DD6" w:rsidRPr="002778E7">
        <w:rPr>
          <w:rFonts w:ascii="Times New Roman" w:eastAsia="Times New Roman" w:hAnsi="Times New Roman" w:cs="Times New Roman"/>
          <w:sz w:val="28"/>
          <w:szCs w:val="28"/>
        </w:rPr>
        <w:t xml:space="preserve"> составлена </w:t>
      </w:r>
      <w:r w:rsidR="00760DD6" w:rsidRPr="00760DD6">
        <w:rPr>
          <w:rFonts w:ascii="Times New Roman" w:eastAsia="Times New Roman" w:hAnsi="Times New Roman" w:cs="Times New Roman"/>
          <w:sz w:val="28"/>
          <w:szCs w:val="28"/>
        </w:rPr>
        <w:t xml:space="preserve"> на основе следующих документов: </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5609D6">
        <w:rPr>
          <w:rFonts w:ascii="Times New Roman" w:eastAsia="Times New Roman" w:hAnsi="Times New Roman" w:cs="Times New Roman"/>
          <w:sz w:val="28"/>
          <w:szCs w:val="28"/>
        </w:rPr>
        <w:t>закона</w:t>
      </w:r>
      <w:r w:rsidR="00760DD6" w:rsidRPr="00760DD6">
        <w:rPr>
          <w:rFonts w:ascii="Times New Roman" w:eastAsia="Times New Roman" w:hAnsi="Times New Roman" w:cs="Times New Roman"/>
          <w:sz w:val="28"/>
          <w:szCs w:val="28"/>
        </w:rPr>
        <w:t xml:space="preserve"> «Об образовании</w:t>
      </w:r>
      <w:r w:rsidR="005609D6">
        <w:rPr>
          <w:rFonts w:ascii="Times New Roman" w:eastAsia="Times New Roman" w:hAnsi="Times New Roman" w:cs="Times New Roman"/>
          <w:sz w:val="28"/>
          <w:szCs w:val="28"/>
        </w:rPr>
        <w:t xml:space="preserve"> в Российской Федерации</w:t>
      </w:r>
      <w:r w:rsidR="00760DD6" w:rsidRPr="00760DD6">
        <w:rPr>
          <w:rFonts w:ascii="Times New Roman" w:eastAsia="Times New Roman" w:hAnsi="Times New Roman" w:cs="Times New Roman"/>
          <w:sz w:val="28"/>
          <w:szCs w:val="28"/>
        </w:rPr>
        <w:t>»;</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приказа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приказом Министерства образования и науки РФ от 20.08.2008 №241 «Изменения,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приказа Министерства образования и н</w:t>
      </w:r>
      <w:r w:rsidRPr="002778E7">
        <w:rPr>
          <w:rFonts w:ascii="Times New Roman" w:eastAsia="Times New Roman" w:hAnsi="Times New Roman" w:cs="Times New Roman"/>
          <w:sz w:val="28"/>
          <w:szCs w:val="28"/>
        </w:rPr>
        <w:t>ауки РФ от 05.03.2004 №1089 «Об</w:t>
      </w:r>
      <w:r w:rsidR="00DE6193">
        <w:rPr>
          <w:rFonts w:ascii="Times New Roman" w:eastAsia="Times New Roman" w:hAnsi="Times New Roman" w:cs="Times New Roman"/>
          <w:sz w:val="28"/>
          <w:szCs w:val="28"/>
        </w:rPr>
        <w:t xml:space="preserve"> </w:t>
      </w:r>
      <w:r w:rsidR="00760DD6" w:rsidRPr="00760DD6">
        <w:rPr>
          <w:rFonts w:ascii="Times New Roman" w:eastAsia="Times New Roman" w:hAnsi="Times New Roman" w:cs="Times New Roman"/>
          <w:sz w:val="28"/>
          <w:szCs w:val="28"/>
        </w:rPr>
        <w:t>утверждении федерального компонента государственных образовательных стандартов начального, основного и среднего общего образования»;</w:t>
      </w:r>
    </w:p>
    <w:p w:rsidR="00DE6193"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типового положения об ОУ, утвержденным постановлением правительства РФ от 19.03.2001 №196;</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примерных образовательных программам по предметам;</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lastRenderedPageBreak/>
        <w:t>-</w:t>
      </w:r>
      <w:r w:rsidR="00760DD6" w:rsidRPr="00760DD6">
        <w:rPr>
          <w:rFonts w:ascii="Times New Roman" w:eastAsia="Times New Roman" w:hAnsi="Times New Roman" w:cs="Times New Roman"/>
          <w:sz w:val="28"/>
          <w:szCs w:val="28"/>
        </w:rPr>
        <w:t>санитарно-эпидемиологических правил и нормативов «Гигиенические требования к условиям обучения в общеобразовательных учреждениях СанПиН 2.4.2.2821-10, утв. Главным государственным санитарным врачом РФ от 29 декабря 2010года, №189;</w:t>
      </w:r>
    </w:p>
    <w:p w:rsidR="00760DD6" w:rsidRPr="00760DD6" w:rsidRDefault="00761529" w:rsidP="005A179B">
      <w:pPr>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w:t>
      </w:r>
      <w:r w:rsidR="00570950">
        <w:rPr>
          <w:rFonts w:ascii="Times New Roman" w:eastAsia="Times New Roman" w:hAnsi="Times New Roman" w:cs="Times New Roman"/>
          <w:sz w:val="28"/>
          <w:szCs w:val="28"/>
        </w:rPr>
        <w:t>Устава МАОУ «С</w:t>
      </w:r>
      <w:r w:rsidR="0028482A">
        <w:rPr>
          <w:rFonts w:ascii="Times New Roman" w:eastAsia="Times New Roman" w:hAnsi="Times New Roman" w:cs="Times New Roman"/>
          <w:sz w:val="28"/>
          <w:szCs w:val="28"/>
        </w:rPr>
        <w:t>Ш №13</w:t>
      </w:r>
      <w:r w:rsidR="00570950">
        <w:rPr>
          <w:rFonts w:ascii="Times New Roman" w:eastAsia="Times New Roman" w:hAnsi="Times New Roman" w:cs="Times New Roman"/>
          <w:sz w:val="28"/>
          <w:szCs w:val="28"/>
        </w:rPr>
        <w:t>»</w:t>
      </w:r>
      <w:r w:rsidR="00760DD6" w:rsidRPr="002778E7">
        <w:rPr>
          <w:rFonts w:ascii="Times New Roman" w:eastAsia="Times New Roman" w:hAnsi="Times New Roman" w:cs="Times New Roman"/>
          <w:sz w:val="28"/>
          <w:szCs w:val="28"/>
        </w:rPr>
        <w:t>.</w:t>
      </w:r>
    </w:p>
    <w:p w:rsidR="00760DD6" w:rsidRPr="00760DD6" w:rsidRDefault="002778E7" w:rsidP="005A179B">
      <w:pPr>
        <w:tabs>
          <w:tab w:val="left" w:pos="709"/>
        </w:tabs>
        <w:spacing w:after="0" w:line="360" w:lineRule="auto"/>
        <w:jc w:val="both"/>
        <w:rPr>
          <w:rFonts w:ascii="Times New Roman" w:eastAsia="Times New Roman" w:hAnsi="Times New Roman" w:cs="Times New Roman"/>
          <w:sz w:val="28"/>
          <w:szCs w:val="28"/>
        </w:rPr>
      </w:pPr>
      <w:r w:rsidRPr="002778E7">
        <w:rPr>
          <w:rFonts w:ascii="Times New Roman" w:eastAsia="Times New Roman" w:hAnsi="Times New Roman" w:cs="Times New Roman"/>
          <w:sz w:val="28"/>
          <w:szCs w:val="28"/>
        </w:rPr>
        <w:t xml:space="preserve">       </w:t>
      </w:r>
      <w:r w:rsidR="00570950">
        <w:rPr>
          <w:rFonts w:ascii="Times New Roman" w:eastAsia="Times New Roman" w:hAnsi="Times New Roman" w:cs="Times New Roman"/>
          <w:sz w:val="28"/>
          <w:szCs w:val="28"/>
        </w:rPr>
        <w:t>ООП СОО МАОУ «С</w:t>
      </w:r>
      <w:r w:rsidR="0028482A">
        <w:rPr>
          <w:rFonts w:ascii="Times New Roman" w:eastAsia="Times New Roman" w:hAnsi="Times New Roman" w:cs="Times New Roman"/>
          <w:sz w:val="28"/>
          <w:szCs w:val="28"/>
        </w:rPr>
        <w:t>Ш № 13</w:t>
      </w:r>
      <w:r w:rsidR="00570950">
        <w:rPr>
          <w:rFonts w:ascii="Times New Roman" w:eastAsia="Times New Roman" w:hAnsi="Times New Roman" w:cs="Times New Roman"/>
          <w:sz w:val="28"/>
          <w:szCs w:val="28"/>
        </w:rPr>
        <w:t>»</w:t>
      </w:r>
      <w:r w:rsidR="00760DD6" w:rsidRPr="00760DD6">
        <w:rPr>
          <w:rFonts w:ascii="Times New Roman" w:eastAsia="Times New Roman" w:hAnsi="Times New Roman" w:cs="Times New Roman"/>
          <w:sz w:val="28"/>
          <w:szCs w:val="28"/>
        </w:rPr>
        <w:t xml:space="preserve"> обеспечивает реализацию ФК ГОС с учётом типа школы (муниципальное</w:t>
      </w:r>
      <w:r w:rsidR="00760DD6" w:rsidRPr="002778E7">
        <w:rPr>
          <w:rFonts w:ascii="Times New Roman" w:eastAsia="Times New Roman" w:hAnsi="Times New Roman" w:cs="Times New Roman"/>
          <w:sz w:val="28"/>
          <w:szCs w:val="28"/>
        </w:rPr>
        <w:t xml:space="preserve"> </w:t>
      </w:r>
      <w:r w:rsidR="00570950">
        <w:rPr>
          <w:rFonts w:ascii="Times New Roman" w:eastAsia="Times New Roman" w:hAnsi="Times New Roman" w:cs="Times New Roman"/>
          <w:sz w:val="28"/>
          <w:szCs w:val="28"/>
        </w:rPr>
        <w:t>автономное</w:t>
      </w:r>
      <w:r w:rsidR="00760DD6" w:rsidRPr="002778E7">
        <w:rPr>
          <w:rFonts w:ascii="Times New Roman" w:eastAsia="Times New Roman" w:hAnsi="Times New Roman" w:cs="Times New Roman"/>
          <w:sz w:val="28"/>
          <w:szCs w:val="28"/>
        </w:rPr>
        <w:t xml:space="preserve"> </w:t>
      </w:r>
      <w:r w:rsidR="00760DD6" w:rsidRPr="00760DD6">
        <w:rPr>
          <w:rFonts w:ascii="Times New Roman" w:eastAsia="Times New Roman" w:hAnsi="Times New Roman" w:cs="Times New Roman"/>
          <w:sz w:val="28"/>
          <w:szCs w:val="28"/>
        </w:rPr>
        <w:t xml:space="preserve"> общеобразовательное) и вида образовательного учреждения (средняя общеобразовательная), а также образовательных потребностей и запросов участников образовательных отношений.</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b/>
          <w:bCs/>
          <w:sz w:val="28"/>
          <w:szCs w:val="28"/>
        </w:rPr>
        <w:t>Структура документа.</w:t>
      </w:r>
    </w:p>
    <w:p w:rsidR="002778E7"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xml:space="preserve">Основная образовательная программа среднего общего </w:t>
      </w:r>
      <w:r w:rsidR="00570950">
        <w:rPr>
          <w:rFonts w:ascii="Times New Roman" w:eastAsia="Times New Roman" w:hAnsi="Times New Roman" w:cs="Times New Roman"/>
          <w:sz w:val="28"/>
          <w:szCs w:val="28"/>
        </w:rPr>
        <w:t>образования МАОУ «С</w:t>
      </w:r>
      <w:r w:rsidR="0028482A">
        <w:rPr>
          <w:rFonts w:ascii="Times New Roman" w:eastAsia="Times New Roman" w:hAnsi="Times New Roman" w:cs="Times New Roman"/>
          <w:sz w:val="28"/>
          <w:szCs w:val="28"/>
        </w:rPr>
        <w:t>Ш № 13</w:t>
      </w:r>
      <w:r w:rsidR="00570950">
        <w:rPr>
          <w:rFonts w:ascii="Times New Roman" w:eastAsia="Times New Roman" w:hAnsi="Times New Roman" w:cs="Times New Roman"/>
          <w:sz w:val="28"/>
          <w:szCs w:val="28"/>
        </w:rPr>
        <w:t>»</w:t>
      </w:r>
      <w:r w:rsidRPr="002778E7">
        <w:rPr>
          <w:rFonts w:ascii="Times New Roman" w:eastAsia="Times New Roman" w:hAnsi="Times New Roman" w:cs="Times New Roman"/>
          <w:sz w:val="28"/>
          <w:szCs w:val="28"/>
        </w:rPr>
        <w:t xml:space="preserve">   содержит три  раздела</w:t>
      </w:r>
      <w:r w:rsidRPr="00760DD6">
        <w:rPr>
          <w:rFonts w:ascii="Times New Roman" w:eastAsia="Times New Roman" w:hAnsi="Times New Roman" w:cs="Times New Roman"/>
          <w:sz w:val="28"/>
          <w:szCs w:val="28"/>
        </w:rPr>
        <w:t>:</w:t>
      </w:r>
      <w:r w:rsidR="00AD698F">
        <w:rPr>
          <w:rFonts w:ascii="Times New Roman" w:eastAsia="Times New Roman" w:hAnsi="Times New Roman" w:cs="Times New Roman"/>
          <w:sz w:val="28"/>
          <w:szCs w:val="28"/>
        </w:rPr>
        <w:t xml:space="preserve"> </w:t>
      </w:r>
      <w:r w:rsidRPr="002778E7">
        <w:rPr>
          <w:rFonts w:ascii="Times New Roman" w:eastAsia="Times New Roman" w:hAnsi="Times New Roman" w:cs="Times New Roman"/>
          <w:sz w:val="28"/>
          <w:szCs w:val="28"/>
        </w:rPr>
        <w:t>целевой</w:t>
      </w:r>
      <w:r w:rsidR="00AD698F">
        <w:rPr>
          <w:rFonts w:ascii="Times New Roman" w:eastAsia="Times New Roman" w:hAnsi="Times New Roman" w:cs="Times New Roman"/>
          <w:sz w:val="28"/>
          <w:szCs w:val="28"/>
        </w:rPr>
        <w:t xml:space="preserve">, </w:t>
      </w:r>
      <w:r w:rsidR="002778E7" w:rsidRPr="002778E7">
        <w:rPr>
          <w:rFonts w:ascii="Times New Roman" w:eastAsia="Times New Roman" w:hAnsi="Times New Roman" w:cs="Times New Roman"/>
          <w:sz w:val="28"/>
          <w:szCs w:val="28"/>
        </w:rPr>
        <w:t>содержательный</w:t>
      </w:r>
      <w:r w:rsidR="00AD698F">
        <w:rPr>
          <w:rFonts w:ascii="Times New Roman" w:eastAsia="Times New Roman" w:hAnsi="Times New Roman" w:cs="Times New Roman"/>
          <w:sz w:val="28"/>
          <w:szCs w:val="28"/>
        </w:rPr>
        <w:t>,</w:t>
      </w:r>
      <w:r w:rsidR="002778E7" w:rsidRPr="002778E7">
        <w:rPr>
          <w:rFonts w:ascii="Times New Roman" w:eastAsia="Times New Roman" w:hAnsi="Times New Roman" w:cs="Times New Roman"/>
          <w:sz w:val="28"/>
          <w:szCs w:val="28"/>
        </w:rPr>
        <w:t xml:space="preserve"> организационный</w:t>
      </w:r>
      <w:r w:rsidR="00AD698F">
        <w:rPr>
          <w:rFonts w:ascii="Times New Roman" w:eastAsia="Times New Roman" w:hAnsi="Times New Roman" w:cs="Times New Roman"/>
          <w:sz w:val="28"/>
          <w:szCs w:val="28"/>
        </w:rPr>
        <w:t>.</w:t>
      </w:r>
    </w:p>
    <w:p w:rsidR="00A654B3" w:rsidRDefault="00A654B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rsidR="002778E7" w:rsidRPr="00BD6A58" w:rsidRDefault="000D17F2" w:rsidP="00A654B3">
      <w:pPr>
        <w:spacing w:after="0" w:line="360" w:lineRule="auto"/>
        <w:jc w:val="center"/>
        <w:rPr>
          <w:rFonts w:ascii="Times New Roman" w:eastAsia="Times New Roman" w:hAnsi="Times New Roman" w:cs="Times New Roman"/>
          <w:b/>
          <w:sz w:val="36"/>
          <w:szCs w:val="36"/>
        </w:rPr>
      </w:pPr>
      <w:r w:rsidRPr="00BD6A58">
        <w:rPr>
          <w:rFonts w:ascii="Times New Roman" w:eastAsia="Times New Roman" w:hAnsi="Times New Roman" w:cs="Times New Roman"/>
          <w:b/>
          <w:sz w:val="36"/>
          <w:szCs w:val="36"/>
        </w:rPr>
        <w:lastRenderedPageBreak/>
        <w:t>1. ЦЕЛЕВОЙ РАЗДЕЛ</w:t>
      </w:r>
    </w:p>
    <w:p w:rsidR="00760DD6" w:rsidRPr="00AD698F" w:rsidRDefault="00E2105B" w:rsidP="00A654B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color w:val="00000A"/>
          <w:sz w:val="28"/>
          <w:szCs w:val="28"/>
        </w:rPr>
        <w:t xml:space="preserve">1.1 </w:t>
      </w:r>
      <w:r w:rsidR="00760DD6" w:rsidRPr="00AD698F">
        <w:rPr>
          <w:rFonts w:ascii="Times New Roman" w:eastAsia="Times New Roman" w:hAnsi="Times New Roman" w:cs="Times New Roman"/>
          <w:b/>
          <w:bCs/>
          <w:color w:val="00000A"/>
          <w:sz w:val="28"/>
          <w:szCs w:val="28"/>
        </w:rPr>
        <w:t>Пояснительная записка</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b/>
          <w:bCs/>
          <w:sz w:val="28"/>
          <w:szCs w:val="28"/>
        </w:rPr>
        <w:t>Целями реализации</w:t>
      </w:r>
      <w:r w:rsidRPr="00760DD6">
        <w:rPr>
          <w:rFonts w:ascii="Times New Roman" w:eastAsia="Times New Roman" w:hAnsi="Times New Roman" w:cs="Times New Roman"/>
          <w:sz w:val="28"/>
          <w:szCs w:val="28"/>
        </w:rPr>
        <w:t xml:space="preserve"> основной образовательной программы среднего общего образования являются: </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 </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становление и развитие личности в её индивидуальности, самобытности, уникальности, неповторимости.</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Достижение поставленных целей предусматривает решение следующих основных задач:</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обеспечение соответствия основной образовательной программы требованиям Стандарта;</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обеспечение преемственности основного общего, среднего общего образования;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установление требований к воспитанию и социализации обучающихся как части образовательной программы и соответствующему усилению во</w:t>
      </w:r>
      <w:r w:rsidR="002865C5">
        <w:rPr>
          <w:rFonts w:ascii="Times New Roman" w:eastAsia="Times New Roman" w:hAnsi="Times New Roman" w:cs="Times New Roman"/>
          <w:sz w:val="28"/>
          <w:szCs w:val="28"/>
        </w:rPr>
        <w:t>спитательного потенциала школы;</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760DD6" w:rsidRPr="002778E7"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взаимодействие школы при реализации основной образовательной программы с социальными партнёрами;</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w:t>
      </w:r>
      <w:r w:rsidR="000716FD">
        <w:rPr>
          <w:rFonts w:ascii="Times New Roman" w:eastAsia="Times New Roman" w:hAnsi="Times New Roman" w:cs="Times New Roman"/>
          <w:sz w:val="28"/>
          <w:szCs w:val="28"/>
        </w:rPr>
        <w:t>;</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сохранение и укрепление физического, психологического и социального здоровья обучающихся, обеспечение их безопасности.</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b/>
          <w:bCs/>
          <w:sz w:val="28"/>
          <w:szCs w:val="28"/>
        </w:rPr>
        <w:t>В основе реализации основной образовательной программы лежит системно-деятельностный и компетентностно-деятельностный подходы</w:t>
      </w:r>
      <w:r w:rsidRPr="00760DD6">
        <w:rPr>
          <w:rFonts w:ascii="Times New Roman" w:eastAsia="Times New Roman" w:hAnsi="Times New Roman" w:cs="Times New Roman"/>
          <w:sz w:val="28"/>
          <w:szCs w:val="28"/>
        </w:rPr>
        <w:t>, которые предполагает:</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w:t>
      </w:r>
      <w:r w:rsidR="000716FD">
        <w:rPr>
          <w:rFonts w:ascii="Times New Roman" w:eastAsia="Times New Roman" w:hAnsi="Times New Roman" w:cs="Times New Roman"/>
          <w:sz w:val="28"/>
          <w:szCs w:val="28"/>
        </w:rPr>
        <w:t>ия его многонационального</w:t>
      </w:r>
      <w:r w:rsidRPr="00760DD6">
        <w:rPr>
          <w:rFonts w:ascii="Times New Roman" w:eastAsia="Times New Roman" w:hAnsi="Times New Roman" w:cs="Times New Roman"/>
          <w:sz w:val="28"/>
          <w:szCs w:val="28"/>
        </w:rPr>
        <w:t xml:space="preserve"> состава;</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ориентацию на достижение цели и основного результата образования — развитие на основе сформированных ключевых компетентностей,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lastRenderedPageBreak/>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60DD6" w:rsidRPr="00760DD6" w:rsidRDefault="00760DD6" w:rsidP="00632D3D">
      <w:pPr>
        <w:spacing w:after="0" w:line="360" w:lineRule="auto"/>
        <w:jc w:val="both"/>
        <w:rPr>
          <w:rFonts w:ascii="Times New Roman" w:eastAsia="Times New Roman" w:hAnsi="Times New Roman" w:cs="Times New Roman"/>
          <w:sz w:val="28"/>
          <w:szCs w:val="28"/>
        </w:rPr>
      </w:pPr>
      <w:r w:rsidRPr="00760DD6">
        <w:rPr>
          <w:rFonts w:ascii="Times New Roman" w:eastAsia="Times New Roman" w:hAnsi="Times New Roman" w:cs="Times New Roman"/>
          <w:sz w:val="28"/>
          <w:szCs w:val="28"/>
        </w:rPr>
        <w:t>Основная образовательная программа формируется с учётом психолого-педагогических особенностей развития старшеклассников в 10-11 классах, связанных с тем, что:</w:t>
      </w:r>
    </w:p>
    <w:p w:rsidR="00760DD6" w:rsidRPr="00632D3D" w:rsidRDefault="002778E7"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н</w:t>
      </w:r>
      <w:r w:rsidR="00760DD6" w:rsidRPr="00632D3D">
        <w:rPr>
          <w:rFonts w:ascii="Times New Roman" w:eastAsia="Times New Roman" w:hAnsi="Times New Roman" w:cs="Times New Roman"/>
          <w:sz w:val="28"/>
          <w:szCs w:val="28"/>
        </w:rPr>
        <w:t>а первое место ставятся умственные способности, знания, умения, навыки орие</w:t>
      </w:r>
      <w:r w:rsidRPr="00632D3D">
        <w:rPr>
          <w:rFonts w:ascii="Times New Roman" w:eastAsia="Times New Roman" w:hAnsi="Times New Roman" w:cs="Times New Roman"/>
          <w:sz w:val="28"/>
          <w:szCs w:val="28"/>
        </w:rPr>
        <w:t>нтированные на личность ученика;</w:t>
      </w:r>
    </w:p>
    <w:p w:rsidR="00760DD6" w:rsidRPr="00632D3D" w:rsidRDefault="002778E7"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ф</w:t>
      </w:r>
      <w:r w:rsidR="00760DD6" w:rsidRPr="00632D3D">
        <w:rPr>
          <w:rFonts w:ascii="Times New Roman" w:eastAsia="Times New Roman" w:hAnsi="Times New Roman" w:cs="Times New Roman"/>
          <w:sz w:val="28"/>
          <w:szCs w:val="28"/>
        </w:rPr>
        <w:t>ормируется новое отношение к учению. Самостоятельность и избирательность в учении. Старшеклассников привлекают предметы и виды знаний, где могут лучше узнать с</w:t>
      </w:r>
      <w:r w:rsidRPr="00632D3D">
        <w:rPr>
          <w:rFonts w:ascii="Times New Roman" w:eastAsia="Times New Roman" w:hAnsi="Times New Roman" w:cs="Times New Roman"/>
          <w:sz w:val="28"/>
          <w:szCs w:val="28"/>
        </w:rPr>
        <w:t>ебя, проявить самостоятельность;</w:t>
      </w:r>
    </w:p>
    <w:p w:rsidR="00760DD6" w:rsidRPr="00632D3D" w:rsidRDefault="002778E7"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п</w:t>
      </w:r>
      <w:r w:rsidR="00760DD6" w:rsidRPr="00632D3D">
        <w:rPr>
          <w:rFonts w:ascii="Times New Roman" w:eastAsia="Times New Roman" w:hAnsi="Times New Roman" w:cs="Times New Roman"/>
          <w:sz w:val="28"/>
          <w:szCs w:val="28"/>
        </w:rPr>
        <w:t>роисходит становл</w:t>
      </w:r>
      <w:r w:rsidRPr="00632D3D">
        <w:rPr>
          <w:rFonts w:ascii="Times New Roman" w:eastAsia="Times New Roman" w:hAnsi="Times New Roman" w:cs="Times New Roman"/>
          <w:sz w:val="28"/>
          <w:szCs w:val="28"/>
        </w:rPr>
        <w:t>ение нравственного самосознания;</w:t>
      </w:r>
    </w:p>
    <w:p w:rsidR="00760DD6" w:rsidRPr="00632D3D" w:rsidRDefault="00AB444B"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п</w:t>
      </w:r>
      <w:r w:rsidR="00760DD6" w:rsidRPr="00632D3D">
        <w:rPr>
          <w:rFonts w:ascii="Times New Roman" w:eastAsia="Times New Roman" w:hAnsi="Times New Roman" w:cs="Times New Roman"/>
          <w:sz w:val="28"/>
          <w:szCs w:val="28"/>
        </w:rPr>
        <w:t>роисходит становление теорет</w:t>
      </w:r>
      <w:r w:rsidRPr="00632D3D">
        <w:rPr>
          <w:rFonts w:ascii="Times New Roman" w:eastAsia="Times New Roman" w:hAnsi="Times New Roman" w:cs="Times New Roman"/>
          <w:sz w:val="28"/>
          <w:szCs w:val="28"/>
        </w:rPr>
        <w:t>ического рефлексивного мышления;</w:t>
      </w:r>
    </w:p>
    <w:p w:rsidR="00760DD6" w:rsidRPr="00632D3D" w:rsidRDefault="00AB444B"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с</w:t>
      </w:r>
      <w:r w:rsidR="00760DD6" w:rsidRPr="00632D3D">
        <w:rPr>
          <w:rFonts w:ascii="Times New Roman" w:eastAsia="Times New Roman" w:hAnsi="Times New Roman" w:cs="Times New Roman"/>
          <w:sz w:val="28"/>
          <w:szCs w:val="28"/>
        </w:rPr>
        <w:t>таршеклассник умеет оперировать гипотезами</w:t>
      </w:r>
      <w:r w:rsidRPr="00632D3D">
        <w:rPr>
          <w:rFonts w:ascii="Times New Roman" w:eastAsia="Times New Roman" w:hAnsi="Times New Roman" w:cs="Times New Roman"/>
          <w:sz w:val="28"/>
          <w:szCs w:val="28"/>
        </w:rPr>
        <w:t>, решая интеллектуальные задачи;</w:t>
      </w:r>
    </w:p>
    <w:p w:rsidR="00632D3D" w:rsidRPr="00632D3D" w:rsidRDefault="00AB444B"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п</w:t>
      </w:r>
      <w:r w:rsidR="00760DD6" w:rsidRPr="00632D3D">
        <w:rPr>
          <w:rFonts w:ascii="Times New Roman" w:eastAsia="Times New Roman" w:hAnsi="Times New Roman" w:cs="Times New Roman"/>
          <w:sz w:val="28"/>
          <w:szCs w:val="28"/>
        </w:rPr>
        <w:t>рофессиональное самоопределение является центральным п</w:t>
      </w:r>
      <w:r w:rsidRPr="00632D3D">
        <w:rPr>
          <w:rFonts w:ascii="Times New Roman" w:eastAsia="Times New Roman" w:hAnsi="Times New Roman" w:cs="Times New Roman"/>
          <w:sz w:val="28"/>
          <w:szCs w:val="28"/>
        </w:rPr>
        <w:t>сихологическим новообразованием;</w:t>
      </w:r>
      <w:r w:rsidR="00632D3D" w:rsidRPr="00632D3D">
        <w:rPr>
          <w:rFonts w:ascii="Times New Roman" w:eastAsia="Times New Roman" w:hAnsi="Times New Roman" w:cs="Times New Roman"/>
          <w:sz w:val="28"/>
          <w:szCs w:val="28"/>
        </w:rPr>
        <w:t xml:space="preserve"> </w:t>
      </w:r>
      <w:r w:rsidRPr="00632D3D">
        <w:rPr>
          <w:rFonts w:ascii="Times New Roman" w:eastAsia="Times New Roman" w:hAnsi="Times New Roman" w:cs="Times New Roman"/>
          <w:sz w:val="28"/>
          <w:szCs w:val="28"/>
        </w:rPr>
        <w:t>и</w:t>
      </w:r>
      <w:r w:rsidR="00760DD6" w:rsidRPr="00632D3D">
        <w:rPr>
          <w:rFonts w:ascii="Times New Roman" w:eastAsia="Times New Roman" w:hAnsi="Times New Roman" w:cs="Times New Roman"/>
          <w:sz w:val="28"/>
          <w:szCs w:val="28"/>
        </w:rPr>
        <w:t>нтен</w:t>
      </w:r>
      <w:r w:rsidRPr="00632D3D">
        <w:rPr>
          <w:rFonts w:ascii="Times New Roman" w:eastAsia="Times New Roman" w:hAnsi="Times New Roman" w:cs="Times New Roman"/>
          <w:sz w:val="28"/>
          <w:szCs w:val="28"/>
        </w:rPr>
        <w:t>сивно формируется мировоззрение;</w:t>
      </w:r>
      <w:r w:rsidR="00632D3D" w:rsidRPr="00632D3D">
        <w:rPr>
          <w:rFonts w:ascii="Times New Roman" w:eastAsia="Times New Roman" w:hAnsi="Times New Roman" w:cs="Times New Roman"/>
          <w:sz w:val="28"/>
          <w:szCs w:val="28"/>
        </w:rPr>
        <w:t xml:space="preserve"> </w:t>
      </w:r>
    </w:p>
    <w:p w:rsidR="00632D3D" w:rsidRPr="00632D3D" w:rsidRDefault="00AB444B"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п</w:t>
      </w:r>
      <w:r w:rsidR="00760DD6" w:rsidRPr="00632D3D">
        <w:rPr>
          <w:rFonts w:ascii="Times New Roman" w:eastAsia="Times New Roman" w:hAnsi="Times New Roman" w:cs="Times New Roman"/>
          <w:sz w:val="28"/>
          <w:szCs w:val="28"/>
        </w:rPr>
        <w:t>овышается уровень самоконтроля и саморегуляции</w:t>
      </w:r>
      <w:r w:rsidRPr="00632D3D">
        <w:rPr>
          <w:rFonts w:ascii="Times New Roman" w:eastAsia="Times New Roman" w:hAnsi="Times New Roman" w:cs="Times New Roman"/>
          <w:sz w:val="28"/>
          <w:szCs w:val="28"/>
        </w:rPr>
        <w:t>;</w:t>
      </w:r>
      <w:r w:rsidR="00632D3D" w:rsidRPr="00632D3D">
        <w:rPr>
          <w:rFonts w:ascii="Times New Roman" w:eastAsia="Times New Roman" w:hAnsi="Times New Roman" w:cs="Times New Roman"/>
          <w:sz w:val="28"/>
          <w:szCs w:val="28"/>
        </w:rPr>
        <w:t xml:space="preserve"> </w:t>
      </w:r>
    </w:p>
    <w:p w:rsidR="00632D3D" w:rsidRDefault="00AB444B" w:rsidP="00632D3D">
      <w:pPr>
        <w:pStyle w:val="a4"/>
        <w:numPr>
          <w:ilvl w:val="0"/>
          <w:numId w:val="10"/>
        </w:numPr>
        <w:spacing w:after="0" w:line="360" w:lineRule="auto"/>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в</w:t>
      </w:r>
      <w:r w:rsidR="00760DD6" w:rsidRPr="00632D3D">
        <w:rPr>
          <w:rFonts w:ascii="Times New Roman" w:eastAsia="Times New Roman" w:hAnsi="Times New Roman" w:cs="Times New Roman"/>
          <w:sz w:val="28"/>
          <w:szCs w:val="28"/>
        </w:rPr>
        <w:t>озникает особое познавательное отношение к</w:t>
      </w:r>
      <w:r w:rsidR="00632D3D" w:rsidRPr="00632D3D">
        <w:rPr>
          <w:rFonts w:ascii="Times New Roman" w:eastAsia="Times New Roman" w:hAnsi="Times New Roman" w:cs="Times New Roman"/>
          <w:sz w:val="28"/>
          <w:szCs w:val="28"/>
        </w:rPr>
        <w:t xml:space="preserve"> </w:t>
      </w:r>
      <w:r w:rsidR="00760DD6" w:rsidRPr="00632D3D">
        <w:rPr>
          <w:rFonts w:ascii="Times New Roman" w:eastAsia="Times New Roman" w:hAnsi="Times New Roman" w:cs="Times New Roman"/>
          <w:sz w:val="28"/>
          <w:szCs w:val="28"/>
        </w:rPr>
        <w:t>самому себе, выступающее в виде желания и умения анализировать и оценивать собственные поступки, а</w:t>
      </w:r>
      <w:r w:rsidR="00632D3D">
        <w:rPr>
          <w:rFonts w:ascii="Times New Roman" w:eastAsia="Times New Roman" w:hAnsi="Times New Roman" w:cs="Times New Roman"/>
          <w:sz w:val="28"/>
          <w:szCs w:val="28"/>
        </w:rPr>
        <w:t xml:space="preserve"> </w:t>
      </w:r>
      <w:r w:rsidR="00760DD6" w:rsidRPr="00632D3D">
        <w:rPr>
          <w:rFonts w:ascii="Times New Roman" w:eastAsia="Times New Roman" w:hAnsi="Times New Roman" w:cs="Times New Roman"/>
          <w:sz w:val="28"/>
          <w:szCs w:val="28"/>
        </w:rPr>
        <w:t>также способность вставать на точку зрения другого человека, видеть и воспринимать мир с иных позиций, чем свои собственные.</w:t>
      </w:r>
    </w:p>
    <w:p w:rsidR="00760DD6" w:rsidRPr="00632D3D" w:rsidRDefault="00760DD6" w:rsidP="00632D3D">
      <w:pPr>
        <w:spacing w:after="0" w:line="360" w:lineRule="auto"/>
        <w:ind w:left="360"/>
        <w:jc w:val="both"/>
        <w:rPr>
          <w:rFonts w:ascii="Times New Roman" w:eastAsia="Times New Roman" w:hAnsi="Times New Roman" w:cs="Times New Roman"/>
          <w:sz w:val="28"/>
          <w:szCs w:val="28"/>
        </w:rPr>
      </w:pPr>
      <w:r w:rsidRPr="00632D3D">
        <w:rPr>
          <w:rFonts w:ascii="Times New Roman" w:eastAsia="Times New Roman" w:hAnsi="Times New Roman" w:cs="Times New Roman"/>
          <w:sz w:val="28"/>
          <w:szCs w:val="28"/>
        </w:rPr>
        <w:t>Учёт особенностей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41694" w:rsidRPr="00D41694" w:rsidRDefault="00E2105B" w:rsidP="00632D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A"/>
          <w:sz w:val="28"/>
          <w:szCs w:val="28"/>
        </w:rPr>
        <w:t xml:space="preserve">1.2 </w:t>
      </w:r>
      <w:r w:rsidR="00D41694" w:rsidRPr="00D41694">
        <w:rPr>
          <w:rFonts w:ascii="Times New Roman" w:eastAsia="Times New Roman" w:hAnsi="Times New Roman" w:cs="Times New Roman"/>
          <w:b/>
          <w:bCs/>
          <w:color w:val="00000A"/>
          <w:sz w:val="28"/>
          <w:szCs w:val="28"/>
        </w:rPr>
        <w:t>Планируемые результаты освоения обучающимися основной образовательной программы среднего общего образования</w:t>
      </w:r>
    </w:p>
    <w:p w:rsidR="00D41694" w:rsidRPr="00D41694" w:rsidRDefault="00D41694" w:rsidP="00632D3D">
      <w:pPr>
        <w:spacing w:after="0" w:line="360" w:lineRule="auto"/>
        <w:jc w:val="both"/>
        <w:rPr>
          <w:rFonts w:ascii="Times New Roman" w:eastAsia="Times New Roman" w:hAnsi="Times New Roman" w:cs="Times New Roman"/>
          <w:sz w:val="28"/>
          <w:szCs w:val="28"/>
        </w:rPr>
      </w:pPr>
      <w:r w:rsidRPr="00D41694">
        <w:rPr>
          <w:rFonts w:ascii="Times New Roman" w:eastAsia="Times New Roman" w:hAnsi="Times New Roman" w:cs="Times New Roman"/>
          <w:b/>
          <w:bCs/>
          <w:sz w:val="28"/>
          <w:szCs w:val="28"/>
        </w:rPr>
        <w:t>Общие положения</w:t>
      </w:r>
    </w:p>
    <w:p w:rsidR="00E959CB" w:rsidRDefault="00D41694" w:rsidP="00632D3D">
      <w:pPr>
        <w:spacing w:after="0" w:line="360" w:lineRule="auto"/>
        <w:jc w:val="both"/>
        <w:rPr>
          <w:rFonts w:ascii="Times New Roman" w:eastAsia="Times New Roman" w:hAnsi="Times New Roman" w:cs="Times New Roman"/>
          <w:sz w:val="28"/>
          <w:szCs w:val="28"/>
        </w:rPr>
      </w:pPr>
      <w:r w:rsidRPr="00D41694">
        <w:rPr>
          <w:rFonts w:ascii="Times New Roman" w:eastAsia="Times New Roman" w:hAnsi="Times New Roman" w:cs="Times New Roman"/>
          <w:sz w:val="28"/>
          <w:szCs w:val="28"/>
        </w:rPr>
        <w:t xml:space="preserve">Планируемые результаты освоения основной образовательной программы среднего общего образования представляют собой систему </w:t>
      </w:r>
      <w:r w:rsidRPr="0080127C">
        <w:rPr>
          <w:rFonts w:ascii="Times New Roman" w:eastAsia="Times New Roman" w:hAnsi="Times New Roman" w:cs="Times New Roman"/>
          <w:bCs/>
          <w:iCs/>
          <w:sz w:val="28"/>
          <w:szCs w:val="28"/>
        </w:rPr>
        <w:t xml:space="preserve">ведущих целевых установок и ожидаемых результатов освоения всех компонентов, составляющих содержательную </w:t>
      </w:r>
      <w:r w:rsidRPr="0080127C">
        <w:rPr>
          <w:rFonts w:ascii="Times New Roman" w:eastAsia="Times New Roman" w:hAnsi="Times New Roman" w:cs="Times New Roman"/>
          <w:bCs/>
          <w:iCs/>
          <w:sz w:val="28"/>
          <w:szCs w:val="28"/>
        </w:rPr>
        <w:lastRenderedPageBreak/>
        <w:t>основу образовательной программы</w:t>
      </w:r>
      <w:r w:rsidRPr="00D41694">
        <w:rPr>
          <w:rFonts w:ascii="Times New Roman" w:eastAsia="Times New Roman" w:hAnsi="Times New Roman" w:cs="Times New Roman"/>
          <w:b/>
          <w:bCs/>
          <w:i/>
          <w:iCs/>
          <w:sz w:val="28"/>
          <w:szCs w:val="28"/>
        </w:rPr>
        <w:t>.</w:t>
      </w:r>
      <w:r w:rsidRPr="00D41694">
        <w:rPr>
          <w:rFonts w:ascii="Times New Roman" w:eastAsia="Times New Roman" w:hAnsi="Times New Roman" w:cs="Times New Roman"/>
          <w:sz w:val="28"/>
          <w:szCs w:val="28"/>
        </w:rPr>
        <w:t xml:space="preserve"> Они обеспечивают связь между требованиями Стандарта, образовательным процессом и системой оценки результатов освоения основной </w:t>
      </w:r>
      <w:r w:rsidRPr="000716FD">
        <w:rPr>
          <w:rFonts w:ascii="Times New Roman" w:eastAsia="Times New Roman" w:hAnsi="Times New Roman" w:cs="Times New Roman"/>
          <w:sz w:val="28"/>
          <w:szCs w:val="28"/>
        </w:rPr>
        <w:t>образовательной программы среднего общего образ</w:t>
      </w:r>
      <w:r w:rsidR="0080127C">
        <w:rPr>
          <w:rFonts w:ascii="Times New Roman" w:eastAsia="Times New Roman" w:hAnsi="Times New Roman" w:cs="Times New Roman"/>
          <w:sz w:val="28"/>
          <w:szCs w:val="28"/>
        </w:rPr>
        <w:t>ования</w:t>
      </w:r>
      <w:r w:rsidRPr="000716FD">
        <w:rPr>
          <w:rFonts w:ascii="Times New Roman" w:eastAsia="Times New Roman" w:hAnsi="Times New Roman" w:cs="Times New Roman"/>
          <w:sz w:val="28"/>
          <w:szCs w:val="28"/>
        </w:rPr>
        <w:t xml:space="preserve">,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2865C5"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xml:space="preserve">В соответствии с требованиями </w:t>
      </w:r>
      <w:r w:rsidR="0080127C">
        <w:rPr>
          <w:rFonts w:ascii="Times New Roman" w:eastAsia="Times New Roman" w:hAnsi="Times New Roman" w:cs="Times New Roman"/>
          <w:sz w:val="28"/>
          <w:szCs w:val="28"/>
        </w:rPr>
        <w:t>ФК</w:t>
      </w:r>
      <w:r w:rsidR="00570950">
        <w:rPr>
          <w:rFonts w:ascii="Times New Roman" w:eastAsia="Times New Roman" w:hAnsi="Times New Roman" w:cs="Times New Roman"/>
          <w:sz w:val="28"/>
          <w:szCs w:val="28"/>
        </w:rPr>
        <w:t xml:space="preserve"> </w:t>
      </w:r>
      <w:r w:rsidR="0080127C">
        <w:rPr>
          <w:rFonts w:ascii="Times New Roman" w:eastAsia="Times New Roman" w:hAnsi="Times New Roman" w:cs="Times New Roman"/>
          <w:sz w:val="28"/>
          <w:szCs w:val="28"/>
        </w:rPr>
        <w:t xml:space="preserve">ГОС </w:t>
      </w:r>
      <w:r w:rsidRPr="000716FD">
        <w:rPr>
          <w:rFonts w:ascii="Times New Roman" w:eastAsia="Times New Roman" w:hAnsi="Times New Roman" w:cs="Times New Roman"/>
          <w:sz w:val="28"/>
          <w:szCs w:val="28"/>
        </w:rPr>
        <w:t xml:space="preserve">система планируемых результатов устанавливает и описывает основные умения, знания и навыки, которыми должен овладеть выпускник старшей школы, особо выделяя среди них те, которые выносятся на итоговую оценку, в том числе государственную аттестацию выпускников.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0716FD">
        <w:rPr>
          <w:rFonts w:ascii="Times New Roman" w:eastAsia="Times New Roman" w:hAnsi="Times New Roman" w:cs="Times New Roman"/>
          <w:i/>
          <w:iCs/>
          <w:sz w:val="28"/>
          <w:szCs w:val="28"/>
        </w:rPr>
        <w:t>заданий базового уровня</w:t>
      </w:r>
      <w:r w:rsidRPr="000716FD">
        <w:rPr>
          <w:rFonts w:ascii="Times New Roman" w:eastAsia="Times New Roman" w:hAnsi="Times New Roman" w:cs="Times New Roman"/>
          <w:sz w:val="28"/>
          <w:szCs w:val="28"/>
        </w:rPr>
        <w:t xml:space="preserve">, а на уровне действий, составляющих зону ближайшего развития большинства обучающихся, — с помощью </w:t>
      </w:r>
      <w:r w:rsidRPr="000716FD">
        <w:rPr>
          <w:rFonts w:ascii="Times New Roman" w:eastAsia="Times New Roman" w:hAnsi="Times New Roman" w:cs="Times New Roman"/>
          <w:i/>
          <w:iCs/>
          <w:sz w:val="28"/>
          <w:szCs w:val="28"/>
        </w:rPr>
        <w:t>заданий повышенного уровня</w:t>
      </w:r>
      <w:r w:rsidRPr="000716FD">
        <w:rPr>
          <w:rFonts w:ascii="Times New Roman" w:eastAsia="Times New Roman" w:hAnsi="Times New Roman" w:cs="Times New Roman"/>
          <w:sz w:val="28"/>
          <w:szCs w:val="28"/>
        </w:rPr>
        <w:t xml:space="preserve">. </w:t>
      </w:r>
      <w:r w:rsidRPr="000716FD">
        <w:rPr>
          <w:rFonts w:ascii="Times New Roman" w:eastAsia="Times New Roman" w:hAnsi="Times New Roman" w:cs="Times New Roman"/>
          <w:bCs/>
          <w:sz w:val="28"/>
          <w:szCs w:val="28"/>
        </w:rPr>
        <w:t>Успешное выполнение обучающимися заданий базового уровня служит единственным основанием для получения документа о получении среднего общего образования.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В ряде случаев достижение планируемых результатов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xml:space="preserve">Поэтому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716FD">
        <w:rPr>
          <w:rFonts w:ascii="Times New Roman" w:eastAsia="Times New Roman" w:hAnsi="Times New Roman" w:cs="Times New Roman"/>
          <w:b/>
          <w:bCs/>
          <w:i/>
          <w:iCs/>
          <w:sz w:val="28"/>
          <w:szCs w:val="28"/>
        </w:rPr>
        <w:t>дифференциации требований</w:t>
      </w:r>
      <w:r w:rsidRPr="000716FD">
        <w:rPr>
          <w:rFonts w:ascii="Times New Roman" w:eastAsia="Times New Roman" w:hAnsi="Times New Roman" w:cs="Times New Roman"/>
          <w:sz w:val="28"/>
          <w:szCs w:val="28"/>
        </w:rPr>
        <w:t xml:space="preserve"> к подготовке обучающихся.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На ступени среднего общего образования устанавливаются планируемые результаты освоения: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w:t>
      </w:r>
      <w:r w:rsidRPr="000716FD">
        <w:rPr>
          <w:rFonts w:ascii="Times New Roman" w:eastAsia="Times New Roman" w:hAnsi="Times New Roman" w:cs="Times New Roman"/>
          <w:b/>
          <w:bCs/>
          <w:i/>
          <w:iCs/>
          <w:sz w:val="28"/>
          <w:szCs w:val="28"/>
        </w:rPr>
        <w:t>учебных программ по всем предметам (на базовом или профильном уровнях)</w:t>
      </w:r>
      <w:r w:rsidRPr="000716FD">
        <w:rPr>
          <w:rFonts w:ascii="Times New Roman" w:eastAsia="Times New Roman" w:hAnsi="Times New Roman" w:cs="Times New Roman"/>
          <w:sz w:val="28"/>
          <w:szCs w:val="28"/>
        </w:rPr>
        <w:t xml:space="preserve"> — «Русский язык», «Литература», «Иностранный язык», «История», «Обществознание»,</w:t>
      </w:r>
      <w:r w:rsidR="002865C5">
        <w:rPr>
          <w:rFonts w:ascii="Times New Roman" w:eastAsia="Times New Roman" w:hAnsi="Times New Roman" w:cs="Times New Roman"/>
          <w:sz w:val="28"/>
          <w:szCs w:val="28"/>
        </w:rPr>
        <w:t xml:space="preserve"> «Экономика», «Право»,</w:t>
      </w:r>
      <w:r w:rsidRPr="000716FD">
        <w:rPr>
          <w:rFonts w:ascii="Times New Roman" w:eastAsia="Times New Roman" w:hAnsi="Times New Roman" w:cs="Times New Roman"/>
          <w:sz w:val="28"/>
          <w:szCs w:val="28"/>
        </w:rPr>
        <w:t xml:space="preserve"> «География», «Алгебра и начала анализа», «</w:t>
      </w:r>
      <w:r w:rsidR="002865C5">
        <w:rPr>
          <w:rFonts w:ascii="Times New Roman" w:eastAsia="Times New Roman" w:hAnsi="Times New Roman" w:cs="Times New Roman"/>
          <w:sz w:val="28"/>
          <w:szCs w:val="28"/>
        </w:rPr>
        <w:t>Геометрия», «Информатика</w:t>
      </w:r>
      <w:r w:rsidRPr="000716FD">
        <w:rPr>
          <w:rFonts w:ascii="Times New Roman" w:eastAsia="Times New Roman" w:hAnsi="Times New Roman" w:cs="Times New Roman"/>
          <w:sz w:val="28"/>
          <w:szCs w:val="28"/>
        </w:rPr>
        <w:t xml:space="preserve">», «Физика», «Биология», «Химия», «Физическая культура» и «Основы </w:t>
      </w:r>
      <w:r w:rsidR="002865C5">
        <w:rPr>
          <w:rFonts w:ascii="Times New Roman" w:eastAsia="Times New Roman" w:hAnsi="Times New Roman" w:cs="Times New Roman"/>
          <w:sz w:val="28"/>
          <w:szCs w:val="28"/>
        </w:rPr>
        <w:t>безопасности жизнедеятельности», «</w:t>
      </w:r>
      <w:r w:rsidR="00570950">
        <w:rPr>
          <w:rFonts w:ascii="Times New Roman" w:eastAsia="Times New Roman" w:hAnsi="Times New Roman" w:cs="Times New Roman"/>
          <w:sz w:val="28"/>
          <w:szCs w:val="28"/>
        </w:rPr>
        <w:t>Астрономия</w:t>
      </w:r>
      <w:r w:rsidR="002865C5">
        <w:rPr>
          <w:rFonts w:ascii="Times New Roman" w:eastAsia="Times New Roman" w:hAnsi="Times New Roman" w:cs="Times New Roman"/>
          <w:sz w:val="28"/>
          <w:szCs w:val="28"/>
        </w:rPr>
        <w:t>».</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lastRenderedPageBreak/>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общего образования.</w:t>
      </w:r>
    </w:p>
    <w:p w:rsidR="00D41694" w:rsidRPr="000716FD" w:rsidRDefault="000D17F2" w:rsidP="00632D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1.3 </w:t>
      </w:r>
      <w:r w:rsidR="00D41694" w:rsidRPr="000716FD">
        <w:rPr>
          <w:rFonts w:ascii="Times New Roman" w:eastAsia="Times New Roman" w:hAnsi="Times New Roman" w:cs="Times New Roman"/>
          <w:b/>
          <w:bCs/>
          <w:sz w:val="28"/>
          <w:szCs w:val="28"/>
        </w:rPr>
        <w:t>Система оценки достижения планируемых результатов</w:t>
      </w:r>
      <w:r w:rsidR="00D41694" w:rsidRPr="000716FD">
        <w:rPr>
          <w:rFonts w:ascii="Times New Roman" w:eastAsia="Times New Roman" w:hAnsi="Times New Roman" w:cs="Times New Roman"/>
          <w:sz w:val="28"/>
          <w:szCs w:val="28"/>
        </w:rPr>
        <w:t xml:space="preserve"> </w:t>
      </w:r>
      <w:r w:rsidR="00D41694" w:rsidRPr="000716FD">
        <w:rPr>
          <w:rFonts w:ascii="Times New Roman" w:eastAsia="Times New Roman" w:hAnsi="Times New Roman" w:cs="Times New Roman"/>
          <w:b/>
          <w:bCs/>
          <w:sz w:val="28"/>
          <w:szCs w:val="28"/>
        </w:rPr>
        <w:t>освоения основной образовательной программы среднего общего образования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w:t>
      </w:r>
      <w:r w:rsidRPr="000716FD">
        <w:rPr>
          <w:rFonts w:ascii="Times New Roman" w:eastAsia="Times New Roman" w:hAnsi="Times New Roman" w:cs="Times New Roman"/>
          <w:b/>
          <w:bCs/>
          <w:sz w:val="28"/>
          <w:szCs w:val="28"/>
        </w:rPr>
        <w:t>Общие положения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направленный на обеспечение качества образования</w:t>
      </w:r>
      <w:r w:rsidRPr="000716FD">
        <w:rPr>
          <w:rFonts w:ascii="Times New Roman" w:eastAsia="Times New Roman" w:hAnsi="Times New Roman" w:cs="Times New Roman"/>
          <w:i/>
          <w:iCs/>
          <w:sz w:val="28"/>
          <w:szCs w:val="28"/>
        </w:rPr>
        <w:t xml:space="preserve">, </w:t>
      </w:r>
      <w:r w:rsidRPr="000716FD">
        <w:rPr>
          <w:rFonts w:ascii="Times New Roman" w:eastAsia="Times New Roman" w:hAnsi="Times New Roman" w:cs="Times New Roman"/>
          <w:sz w:val="28"/>
          <w:szCs w:val="28"/>
        </w:rPr>
        <w:t>что</w:t>
      </w:r>
      <w:r w:rsidRPr="000716FD">
        <w:rPr>
          <w:rFonts w:ascii="Times New Roman" w:eastAsia="Times New Roman" w:hAnsi="Times New Roman" w:cs="Times New Roman"/>
          <w:i/>
          <w:iCs/>
          <w:sz w:val="28"/>
          <w:szCs w:val="28"/>
        </w:rPr>
        <w:t xml:space="preserve"> </w:t>
      </w:r>
      <w:r w:rsidRPr="000716FD">
        <w:rPr>
          <w:rFonts w:ascii="Times New Roman" w:eastAsia="Times New Roman" w:hAnsi="Times New Roman" w:cs="Times New Roman"/>
          <w:sz w:val="28"/>
          <w:szCs w:val="28"/>
        </w:rPr>
        <w:t>предполагает вовлечённость в оценочную деятельность как педагогов, так и обучающихся.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716FD">
        <w:rPr>
          <w:rFonts w:ascii="Times New Roman" w:eastAsia="Times New Roman" w:hAnsi="Times New Roman" w:cs="Times New Roman"/>
          <w:b/>
          <w:bCs/>
          <w:sz w:val="28"/>
          <w:szCs w:val="28"/>
        </w:rPr>
        <w:t>функциями</w:t>
      </w:r>
      <w:r w:rsidRPr="000716FD">
        <w:rPr>
          <w:rFonts w:ascii="Times New Roman" w:eastAsia="Times New Roman" w:hAnsi="Times New Roman" w:cs="Times New Roman"/>
          <w:sz w:val="28"/>
          <w:szCs w:val="28"/>
        </w:rPr>
        <w:t xml:space="preserve"> являются </w:t>
      </w:r>
      <w:r w:rsidRPr="000716FD">
        <w:rPr>
          <w:rFonts w:ascii="Times New Roman" w:eastAsia="Times New Roman" w:hAnsi="Times New Roman" w:cs="Times New Roman"/>
          <w:b/>
          <w:bCs/>
          <w:i/>
          <w:iCs/>
          <w:sz w:val="28"/>
          <w:szCs w:val="28"/>
        </w:rPr>
        <w:t>ориентация образовательного процесса</w:t>
      </w:r>
      <w:r w:rsidRPr="000716FD">
        <w:rPr>
          <w:rFonts w:ascii="Times New Roman" w:eastAsia="Times New Roman" w:hAnsi="Times New Roman" w:cs="Times New Roman"/>
          <w:sz w:val="28"/>
          <w:szCs w:val="28"/>
        </w:rPr>
        <w:t xml:space="preserve"> на достижение планируемых результатов освоения основной образовательной программы</w:t>
      </w:r>
      <w:r w:rsidRPr="000716FD">
        <w:rPr>
          <w:rFonts w:ascii="Times New Roman" w:eastAsia="Times New Roman" w:hAnsi="Times New Roman" w:cs="Times New Roman"/>
          <w:i/>
          <w:iCs/>
          <w:sz w:val="28"/>
          <w:szCs w:val="28"/>
        </w:rPr>
        <w:t xml:space="preserve"> </w:t>
      </w:r>
      <w:r w:rsidRPr="000716FD">
        <w:rPr>
          <w:rFonts w:ascii="Times New Roman" w:eastAsia="Times New Roman" w:hAnsi="Times New Roman" w:cs="Times New Roman"/>
          <w:sz w:val="28"/>
          <w:szCs w:val="28"/>
        </w:rPr>
        <w:t xml:space="preserve">среднего общего образования и обеспечение эффективной </w:t>
      </w:r>
      <w:r w:rsidRPr="000716FD">
        <w:rPr>
          <w:rFonts w:ascii="Times New Roman" w:eastAsia="Times New Roman" w:hAnsi="Times New Roman" w:cs="Times New Roman"/>
          <w:b/>
          <w:bCs/>
          <w:i/>
          <w:iCs/>
          <w:sz w:val="28"/>
          <w:szCs w:val="28"/>
        </w:rPr>
        <w:t>обратной связи</w:t>
      </w:r>
      <w:r w:rsidRPr="000716FD">
        <w:rPr>
          <w:rFonts w:ascii="Times New Roman" w:eastAsia="Times New Roman" w:hAnsi="Times New Roman" w:cs="Times New Roman"/>
          <w:sz w:val="28"/>
          <w:szCs w:val="28"/>
        </w:rPr>
        <w:t xml:space="preserve">, позволяющей осуществлять </w:t>
      </w:r>
      <w:r w:rsidRPr="000716FD">
        <w:rPr>
          <w:rFonts w:ascii="Times New Roman" w:eastAsia="Times New Roman" w:hAnsi="Times New Roman" w:cs="Times New Roman"/>
          <w:b/>
          <w:bCs/>
          <w:i/>
          <w:iCs/>
          <w:sz w:val="28"/>
          <w:szCs w:val="28"/>
        </w:rPr>
        <w:t>управление образовательным процессом.</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b/>
          <w:bCs/>
          <w:i/>
          <w:iCs/>
          <w:sz w:val="28"/>
          <w:szCs w:val="28"/>
        </w:rPr>
        <w:t xml:space="preserve">Результаты промежуточной аттестации, </w:t>
      </w:r>
      <w:r w:rsidRPr="000716FD">
        <w:rPr>
          <w:rFonts w:ascii="Times New Roman" w:eastAsia="Times New Roman" w:hAnsi="Times New Roman" w:cs="Times New Roman"/>
          <w:sz w:val="28"/>
          <w:szCs w:val="28"/>
        </w:rPr>
        <w:t xml:space="preserve">представляющие собой результаты внутришкольного мониторинга индивидуальных образовательных достижений обучающихся, осуществляется в ходе совместной оценочной деятельности педагогов и обучающихся, т. е. является </w:t>
      </w:r>
      <w:r w:rsidRPr="000716FD">
        <w:rPr>
          <w:rFonts w:ascii="Times New Roman" w:eastAsia="Times New Roman" w:hAnsi="Times New Roman" w:cs="Times New Roman"/>
          <w:b/>
          <w:bCs/>
          <w:i/>
          <w:iCs/>
          <w:sz w:val="28"/>
          <w:szCs w:val="28"/>
        </w:rPr>
        <w:t>внутренней оценкой.</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b/>
          <w:bCs/>
          <w:i/>
          <w:iCs/>
          <w:sz w:val="28"/>
          <w:szCs w:val="28"/>
        </w:rPr>
        <w:lastRenderedPageBreak/>
        <w:t>Результаты итоговой аттестации выпускников (в том числе государственной)</w:t>
      </w:r>
      <w:r w:rsidRPr="000716FD">
        <w:rPr>
          <w:rFonts w:ascii="Times New Roman" w:eastAsia="Times New Roman" w:hAnsi="Times New Roman" w:cs="Times New Roman"/>
          <w:sz w:val="28"/>
          <w:szCs w:val="28"/>
        </w:rPr>
        <w:t xml:space="preserve"> характеризуют уровень достижения предметных и метапредметных результатов освоения основной образовательной программы среднего общего образования. Государственная аттестация выпускников осуществляется внешними (по отношению к образовательному учреждению) органами, т. е. является </w:t>
      </w:r>
      <w:r w:rsidRPr="000716FD">
        <w:rPr>
          <w:rFonts w:ascii="Times New Roman" w:eastAsia="Times New Roman" w:hAnsi="Times New Roman" w:cs="Times New Roman"/>
          <w:b/>
          <w:bCs/>
          <w:i/>
          <w:iCs/>
          <w:sz w:val="28"/>
          <w:szCs w:val="28"/>
        </w:rPr>
        <w:t>внешней оценкой</w:t>
      </w:r>
      <w:r w:rsidRPr="000716FD">
        <w:rPr>
          <w:rFonts w:ascii="Times New Roman" w:eastAsia="Times New Roman" w:hAnsi="Times New Roman" w:cs="Times New Roman"/>
          <w:sz w:val="28"/>
          <w:szCs w:val="28"/>
        </w:rPr>
        <w:t>.</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b/>
          <w:bCs/>
          <w:sz w:val="28"/>
          <w:szCs w:val="28"/>
        </w:rPr>
        <w:t>Особенности оценки предметных результатов</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Оценка предметных результатов</w:t>
      </w:r>
      <w:r w:rsidRPr="000716FD">
        <w:rPr>
          <w:rFonts w:ascii="Times New Roman" w:eastAsia="Times New Roman" w:hAnsi="Times New Roman" w:cs="Times New Roman"/>
          <w:b/>
          <w:bCs/>
          <w:sz w:val="28"/>
          <w:szCs w:val="28"/>
        </w:rPr>
        <w:t xml:space="preserve"> </w:t>
      </w:r>
      <w:r w:rsidRPr="000716FD">
        <w:rPr>
          <w:rFonts w:ascii="Times New Roman" w:eastAsia="Times New Roman" w:hAnsi="Times New Roman" w:cs="Times New Roman"/>
          <w:sz w:val="28"/>
          <w:szCs w:val="28"/>
        </w:rPr>
        <w:t>представляет собой оценку достижения обучающимся планируемых результатов по отдельным предметам.</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xml:space="preserve">Система оценки предметных результатов освоения учебных программ предполагает </w:t>
      </w:r>
      <w:r w:rsidRPr="0080127C">
        <w:rPr>
          <w:rFonts w:ascii="Times New Roman" w:eastAsia="Times New Roman" w:hAnsi="Times New Roman" w:cs="Times New Roman"/>
          <w:bCs/>
          <w:sz w:val="28"/>
          <w:szCs w:val="28"/>
        </w:rPr>
        <w:t>выделение</w:t>
      </w:r>
      <w:r w:rsidRPr="0080127C">
        <w:rPr>
          <w:rFonts w:ascii="Times New Roman" w:eastAsia="Times New Roman" w:hAnsi="Times New Roman" w:cs="Times New Roman"/>
          <w:sz w:val="28"/>
          <w:szCs w:val="28"/>
        </w:rPr>
        <w:t xml:space="preserve"> </w:t>
      </w:r>
      <w:r w:rsidRPr="0080127C">
        <w:rPr>
          <w:rFonts w:ascii="Times New Roman" w:eastAsia="Times New Roman" w:hAnsi="Times New Roman" w:cs="Times New Roman"/>
          <w:bCs/>
          <w:sz w:val="28"/>
          <w:szCs w:val="28"/>
        </w:rPr>
        <w:t>базового уровня достижений как точки отсчёта</w:t>
      </w:r>
      <w:r w:rsidRPr="000716FD">
        <w:rPr>
          <w:rFonts w:ascii="Times New Roman" w:eastAsia="Times New Roman" w:hAnsi="Times New Roman" w:cs="Times New Roman"/>
          <w:sz w:val="28"/>
          <w:szCs w:val="28"/>
        </w:rPr>
        <w:t xml:space="preserve"> при построении всей системы оценки и организации индивидуальной работы с обучающимися.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Для описания достижений обучающихся целесообразно установить следующие пять уровней.</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b/>
          <w:bCs/>
          <w:sz w:val="28"/>
          <w:szCs w:val="28"/>
        </w:rPr>
        <w:t>Базовый уровень достижений</w:t>
      </w:r>
      <w:r w:rsidRPr="000716FD">
        <w:rPr>
          <w:rFonts w:ascii="Times New Roman" w:eastAsia="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Достижению базового уровня соответствует отметка «удовлетворительно» (или отметка «3», отметка «зачтено»).</w:t>
      </w:r>
    </w:p>
    <w:p w:rsidR="0080127C"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Превышение базового уровня свидетельствует о кругозоре, широте (или избирательности) интересов. Целесообразно выделить следующие два уровня,</w:t>
      </w:r>
      <w:r w:rsidRPr="000716FD">
        <w:rPr>
          <w:rFonts w:ascii="Times New Roman" w:eastAsia="Times New Roman" w:hAnsi="Times New Roman" w:cs="Times New Roman"/>
          <w:b/>
          <w:bCs/>
          <w:sz w:val="28"/>
          <w:szCs w:val="28"/>
        </w:rPr>
        <w:t xml:space="preserve"> превышающие базовый</w:t>
      </w:r>
      <w:r w:rsidRPr="000716FD">
        <w:rPr>
          <w:rFonts w:ascii="Times New Roman" w:eastAsia="Times New Roman" w:hAnsi="Times New Roman" w:cs="Times New Roman"/>
          <w:sz w:val="28"/>
          <w:szCs w:val="28"/>
        </w:rPr>
        <w:t>:</w:t>
      </w:r>
    </w:p>
    <w:p w:rsidR="00383374"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t> </w:t>
      </w:r>
      <w:r w:rsidRPr="000716FD">
        <w:rPr>
          <w:rFonts w:ascii="Times New Roman" w:eastAsia="Times New Roman" w:hAnsi="Times New Roman" w:cs="Times New Roman"/>
          <w:b/>
          <w:bCs/>
          <w:sz w:val="28"/>
          <w:szCs w:val="28"/>
        </w:rPr>
        <w:t>повышенный</w:t>
      </w:r>
      <w:r w:rsidRPr="000716FD">
        <w:rPr>
          <w:rFonts w:ascii="Times New Roman" w:eastAsia="Times New Roman" w:hAnsi="Times New Roman" w:cs="Times New Roman"/>
          <w:sz w:val="28"/>
          <w:szCs w:val="28"/>
        </w:rPr>
        <w:t xml:space="preserve"> </w:t>
      </w:r>
      <w:r w:rsidRPr="000716FD">
        <w:rPr>
          <w:rFonts w:ascii="Times New Roman" w:eastAsia="Times New Roman" w:hAnsi="Times New Roman" w:cs="Times New Roman"/>
          <w:b/>
          <w:bCs/>
          <w:sz w:val="28"/>
          <w:szCs w:val="28"/>
        </w:rPr>
        <w:t>уровень</w:t>
      </w:r>
      <w:r w:rsidRPr="000716FD">
        <w:rPr>
          <w:rFonts w:ascii="Times New Roman" w:eastAsia="Times New Roman" w:hAnsi="Times New Roman" w:cs="Times New Roman"/>
          <w:sz w:val="28"/>
          <w:szCs w:val="28"/>
        </w:rPr>
        <w:t xml:space="preserve"> достижения планируемых результатов, оценка «хорошо» (отметка «4»);</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b/>
          <w:bCs/>
          <w:sz w:val="28"/>
          <w:szCs w:val="28"/>
        </w:rPr>
        <w:t xml:space="preserve">высокий уровень </w:t>
      </w:r>
      <w:r w:rsidRPr="000716FD">
        <w:rPr>
          <w:rFonts w:ascii="Times New Roman" w:eastAsia="Times New Roman" w:hAnsi="Times New Roman" w:cs="Times New Roman"/>
          <w:sz w:val="28"/>
          <w:szCs w:val="28"/>
        </w:rPr>
        <w:t>достижения планируемых результатов, оценка «отлично» (отметка «5»).</w:t>
      </w:r>
    </w:p>
    <w:p w:rsidR="00D41694" w:rsidRPr="000716FD" w:rsidRDefault="0080127C" w:rsidP="00632D3D">
      <w:pPr>
        <w:spacing w:after="0" w:line="360" w:lineRule="auto"/>
        <w:jc w:val="both"/>
        <w:rPr>
          <w:rFonts w:ascii="Times New Roman" w:eastAsia="Times New Roman" w:hAnsi="Times New Roman" w:cs="Times New Roman"/>
          <w:sz w:val="28"/>
          <w:szCs w:val="28"/>
        </w:rPr>
      </w:pPr>
      <w:r w:rsidRPr="002865C5">
        <w:rPr>
          <w:rFonts w:ascii="Times New Roman" w:eastAsia="Times New Roman" w:hAnsi="Times New Roman" w:cs="Times New Roman"/>
          <w:b/>
          <w:sz w:val="28"/>
          <w:szCs w:val="28"/>
        </w:rPr>
        <w:t>Не</w:t>
      </w:r>
      <w:r w:rsidR="00D41694" w:rsidRPr="002865C5">
        <w:rPr>
          <w:rFonts w:ascii="Times New Roman" w:eastAsia="Times New Roman" w:hAnsi="Times New Roman" w:cs="Times New Roman"/>
          <w:b/>
          <w:sz w:val="28"/>
          <w:szCs w:val="28"/>
        </w:rPr>
        <w:t>достижение</w:t>
      </w:r>
      <w:r w:rsidR="00D41694" w:rsidRPr="000716FD">
        <w:rPr>
          <w:rFonts w:ascii="Times New Roman" w:eastAsia="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0716FD">
        <w:rPr>
          <w:rFonts w:ascii="Times New Roman" w:eastAsia="Times New Roman" w:hAnsi="Times New Roman" w:cs="Times New Roman"/>
          <w:sz w:val="28"/>
          <w:szCs w:val="28"/>
        </w:rPr>
        <w:lastRenderedPageBreak/>
        <w:t>Описанный выше подход целесообразно применять в ходе различных процедур оценивания: текущего, промежуточного и итогового.</w:t>
      </w:r>
    </w:p>
    <w:p w:rsidR="00D41694" w:rsidRPr="000716FD" w:rsidRDefault="00D41694" w:rsidP="00632D3D">
      <w:pPr>
        <w:spacing w:after="0" w:line="360" w:lineRule="auto"/>
        <w:jc w:val="both"/>
        <w:rPr>
          <w:rFonts w:ascii="Times New Roman" w:eastAsia="Times New Roman" w:hAnsi="Times New Roman" w:cs="Times New Roman"/>
          <w:sz w:val="28"/>
          <w:szCs w:val="28"/>
        </w:rPr>
      </w:pPr>
      <w:r w:rsidRPr="00383374">
        <w:rPr>
          <w:rFonts w:ascii="Times New Roman" w:eastAsia="Times New Roman" w:hAnsi="Times New Roman" w:cs="Times New Roman"/>
          <w:b/>
          <w:sz w:val="28"/>
          <w:szCs w:val="28"/>
        </w:rPr>
        <w:t>Итоговая</w:t>
      </w:r>
      <w:r w:rsidRPr="000716FD">
        <w:rPr>
          <w:rFonts w:ascii="Times New Roman" w:eastAsia="Times New Roman" w:hAnsi="Times New Roman" w:cs="Times New Roman"/>
          <w:sz w:val="28"/>
          <w:szCs w:val="28"/>
        </w:rPr>
        <w:t xml:space="preserve"> оценка выпускника </w:t>
      </w:r>
      <w:r w:rsidR="00383374">
        <w:rPr>
          <w:rFonts w:ascii="Times New Roman" w:eastAsia="Times New Roman" w:hAnsi="Times New Roman" w:cs="Times New Roman"/>
          <w:sz w:val="28"/>
          <w:szCs w:val="28"/>
        </w:rPr>
        <w:t>определяется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w:t>
      </w:r>
      <w:r w:rsidR="00E959CB">
        <w:rPr>
          <w:rFonts w:ascii="Times New Roman" w:eastAsia="Times New Roman" w:hAnsi="Times New Roman" w:cs="Times New Roman"/>
          <w:sz w:val="28"/>
          <w:szCs w:val="28"/>
        </w:rPr>
        <w:t xml:space="preserve"> и выставляется в аттестат целыми числами в соответствии с правилами математического округления.</w:t>
      </w:r>
    </w:p>
    <w:p w:rsidR="00D41694" w:rsidRDefault="00D41694" w:rsidP="00632D3D">
      <w:pPr>
        <w:spacing w:after="0" w:line="360" w:lineRule="auto"/>
        <w:jc w:val="both"/>
        <w:rPr>
          <w:rFonts w:ascii="Times New Roman" w:eastAsia="Times New Roman" w:hAnsi="Times New Roman" w:cs="Times New Roman"/>
          <w:b/>
          <w:bCs/>
          <w:sz w:val="28"/>
          <w:szCs w:val="28"/>
        </w:rPr>
      </w:pPr>
      <w:r w:rsidRPr="000716FD">
        <w:rPr>
          <w:rFonts w:ascii="Times New Roman" w:eastAsia="Times New Roman" w:hAnsi="Times New Roman" w:cs="Times New Roman"/>
          <w:sz w:val="28"/>
          <w:szCs w:val="28"/>
        </w:rPr>
        <w:t>Педагогический с</w:t>
      </w:r>
      <w:r w:rsidR="002865C5">
        <w:rPr>
          <w:rFonts w:ascii="Times New Roman" w:eastAsia="Times New Roman" w:hAnsi="Times New Roman" w:cs="Times New Roman"/>
          <w:sz w:val="28"/>
          <w:szCs w:val="28"/>
        </w:rPr>
        <w:t>ове</w:t>
      </w:r>
      <w:r w:rsidR="00C169B3">
        <w:rPr>
          <w:rFonts w:ascii="Times New Roman" w:eastAsia="Times New Roman" w:hAnsi="Times New Roman" w:cs="Times New Roman"/>
          <w:sz w:val="28"/>
          <w:szCs w:val="28"/>
        </w:rPr>
        <w:t>т МА</w:t>
      </w:r>
      <w:r w:rsidR="00383374">
        <w:rPr>
          <w:rFonts w:ascii="Times New Roman" w:eastAsia="Times New Roman" w:hAnsi="Times New Roman" w:cs="Times New Roman"/>
          <w:sz w:val="28"/>
          <w:szCs w:val="28"/>
        </w:rPr>
        <w:t>О</w:t>
      </w:r>
      <w:r w:rsidR="002865C5">
        <w:rPr>
          <w:rFonts w:ascii="Times New Roman" w:eastAsia="Times New Roman" w:hAnsi="Times New Roman" w:cs="Times New Roman"/>
          <w:sz w:val="28"/>
          <w:szCs w:val="28"/>
        </w:rPr>
        <w:t>У</w:t>
      </w:r>
      <w:r w:rsidR="00C169B3">
        <w:rPr>
          <w:rFonts w:ascii="Times New Roman" w:eastAsia="Times New Roman" w:hAnsi="Times New Roman" w:cs="Times New Roman"/>
          <w:sz w:val="28"/>
          <w:szCs w:val="28"/>
        </w:rPr>
        <w:t xml:space="preserve"> «С</w:t>
      </w:r>
      <w:r w:rsidR="0028482A">
        <w:rPr>
          <w:rFonts w:ascii="Times New Roman" w:eastAsia="Times New Roman" w:hAnsi="Times New Roman" w:cs="Times New Roman"/>
          <w:sz w:val="28"/>
          <w:szCs w:val="28"/>
        </w:rPr>
        <w:t>Ш №13</w:t>
      </w:r>
      <w:r w:rsidR="00C169B3">
        <w:rPr>
          <w:rFonts w:ascii="Times New Roman" w:eastAsia="Times New Roman" w:hAnsi="Times New Roman" w:cs="Times New Roman"/>
          <w:sz w:val="28"/>
          <w:szCs w:val="28"/>
        </w:rPr>
        <w:t>»</w:t>
      </w:r>
      <w:r w:rsidRPr="000716FD">
        <w:rPr>
          <w:rFonts w:ascii="Times New Roman" w:eastAsia="Times New Roman" w:hAnsi="Times New Roman" w:cs="Times New Roman"/>
          <w:sz w:val="28"/>
          <w:szCs w:val="28"/>
        </w:rPr>
        <w:t xml:space="preserve"> на основе выводов, сделанных классными руководит</w:t>
      </w:r>
      <w:r w:rsidR="00E2105B">
        <w:rPr>
          <w:rFonts w:ascii="Times New Roman" w:eastAsia="Times New Roman" w:hAnsi="Times New Roman" w:cs="Times New Roman"/>
          <w:sz w:val="28"/>
          <w:szCs w:val="28"/>
        </w:rPr>
        <w:t>елями и учителями-предметниками</w:t>
      </w:r>
      <w:r w:rsidRPr="000716FD">
        <w:rPr>
          <w:rFonts w:ascii="Times New Roman" w:eastAsia="Times New Roman" w:hAnsi="Times New Roman" w:cs="Times New Roman"/>
          <w:sz w:val="28"/>
          <w:szCs w:val="28"/>
        </w:rPr>
        <w:t xml:space="preserve">, рассматривает вопрос об </w:t>
      </w:r>
      <w:r w:rsidRPr="00E2105B">
        <w:rPr>
          <w:rFonts w:ascii="Times New Roman" w:eastAsia="Times New Roman" w:hAnsi="Times New Roman" w:cs="Times New Roman"/>
          <w:bCs/>
          <w:sz w:val="28"/>
          <w:szCs w:val="28"/>
        </w:rPr>
        <w:t>успешном освоении данным обучающимся основной образовательной программы сред</w:t>
      </w:r>
      <w:r w:rsidR="00E2105B">
        <w:rPr>
          <w:rFonts w:ascii="Times New Roman" w:eastAsia="Times New Roman" w:hAnsi="Times New Roman" w:cs="Times New Roman"/>
          <w:bCs/>
          <w:sz w:val="28"/>
          <w:szCs w:val="28"/>
        </w:rPr>
        <w:t>него общего образования и выдаче</w:t>
      </w:r>
      <w:r w:rsidRPr="00E2105B">
        <w:rPr>
          <w:rFonts w:ascii="Times New Roman" w:eastAsia="Times New Roman" w:hAnsi="Times New Roman" w:cs="Times New Roman"/>
          <w:bCs/>
          <w:sz w:val="28"/>
          <w:szCs w:val="28"/>
        </w:rPr>
        <w:t xml:space="preserve"> документа государственного образца об уровне образования — аттестата о среднем общем образовании</w:t>
      </w:r>
      <w:r w:rsidRPr="000716FD">
        <w:rPr>
          <w:rFonts w:ascii="Times New Roman" w:eastAsia="Times New Roman" w:hAnsi="Times New Roman" w:cs="Times New Roman"/>
          <w:b/>
          <w:bCs/>
          <w:sz w:val="28"/>
          <w:szCs w:val="28"/>
        </w:rPr>
        <w:t>.</w:t>
      </w:r>
    </w:p>
    <w:p w:rsidR="00E2105B" w:rsidRDefault="00E2105B" w:rsidP="00632D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реализации программы должна стать модель выпускника:</w:t>
      </w:r>
    </w:p>
    <w:p w:rsidR="00020E40" w:rsidRDefault="00E2105B" w:rsidP="00632D3D">
      <w:pPr>
        <w:spacing w:after="0" w:line="360" w:lineRule="auto"/>
        <w:jc w:val="both"/>
        <w:rPr>
          <w:rFonts w:ascii="Times New Roman" w:eastAsia="Times New Roman" w:hAnsi="Times New Roman" w:cs="Times New Roman"/>
          <w:sz w:val="28"/>
          <w:szCs w:val="28"/>
        </w:rPr>
      </w:pPr>
      <w:r w:rsidRPr="00E2105B">
        <w:rPr>
          <w:rFonts w:ascii="Times New Roman" w:eastAsia="Times New Roman" w:hAnsi="Times New Roman" w:cs="Times New Roman"/>
          <w:sz w:val="28"/>
          <w:szCs w:val="28"/>
        </w:rPr>
        <w:t xml:space="preserve"> это личность</w:t>
      </w:r>
      <w:r w:rsidRPr="00E2105B">
        <w:rPr>
          <w:rFonts w:ascii="Times New Roman" w:eastAsia="Times New Roman" w:hAnsi="Times New Roman" w:cs="Times New Roman"/>
          <w:sz w:val="28"/>
          <w:szCs w:val="28"/>
        </w:rPr>
        <w:tab/>
        <w:t>с высокой учебно-познавательной мотивацией и высоким уровнем образовательной подготовки;</w:t>
      </w:r>
    </w:p>
    <w:p w:rsidR="00E2105B" w:rsidRDefault="00020E40" w:rsidP="00632D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2105B" w:rsidRPr="00E2105B">
        <w:rPr>
          <w:rFonts w:ascii="Times New Roman" w:eastAsia="Times New Roman" w:hAnsi="Times New Roman" w:cs="Times New Roman"/>
          <w:sz w:val="28"/>
          <w:szCs w:val="28"/>
        </w:rPr>
        <w:t>мотивированная к осуществлению познавательной деятельности на основе понимания роли и места образования и  науки  в развитии общества, значения связи образования, науки и  практики для общественного прогресса</w:t>
      </w:r>
      <w:r w:rsidR="00E959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2105B" w:rsidRPr="00E2105B">
        <w:rPr>
          <w:rFonts w:ascii="Times New Roman" w:eastAsia="Times New Roman" w:hAnsi="Times New Roman" w:cs="Times New Roman"/>
          <w:sz w:val="28"/>
          <w:szCs w:val="28"/>
        </w:rPr>
        <w:t xml:space="preserve">владеющая познавательной самостоятельностью,  умением   самостоятельно добывать знания и применять их в познавательном процессе; </w:t>
      </w:r>
    </w:p>
    <w:p w:rsidR="00E959CB" w:rsidRPr="00E959CB" w:rsidRDefault="00020E40" w:rsidP="00632D3D">
      <w:pPr>
        <w:autoSpaceDE w:val="0"/>
        <w:autoSpaceDN w:val="0"/>
        <w:adjustRightInd w:val="0"/>
        <w:spacing w:after="0" w:line="360" w:lineRule="auto"/>
        <w:jc w:val="both"/>
        <w:rPr>
          <w:rFonts w:ascii="Times New Roman" w:eastAsia="OpenSymbol" w:hAnsi="Times New Roman" w:cs="Times New Roman"/>
          <w:sz w:val="28"/>
          <w:szCs w:val="28"/>
        </w:rPr>
      </w:pPr>
      <w:r>
        <w:rPr>
          <w:rFonts w:ascii="Times New Roman" w:eastAsia="OpenSymbol" w:hAnsi="Times New Roman" w:cs="Times New Roman"/>
          <w:sz w:val="28"/>
          <w:szCs w:val="28"/>
        </w:rPr>
        <w:t>-</w:t>
      </w:r>
      <w:r w:rsidR="00E959CB">
        <w:rPr>
          <w:rFonts w:ascii="Times New Roman" w:eastAsia="OpenSymbol" w:hAnsi="Times New Roman" w:cs="Times New Roman"/>
          <w:sz w:val="28"/>
          <w:szCs w:val="28"/>
        </w:rPr>
        <w:t>умеющая</w:t>
      </w:r>
      <w:r w:rsidR="00E959CB" w:rsidRPr="00E959CB">
        <w:rPr>
          <w:rFonts w:ascii="Times New Roman" w:eastAsia="OpenSymbol" w:hAnsi="Times New Roman" w:cs="Times New Roman"/>
          <w:sz w:val="28"/>
          <w:szCs w:val="28"/>
        </w:rPr>
        <w:t xml:space="preserve"> высказывать и отстаивать свою точку зрения; находить консенсус, строить и вести общение в различных ситуациях и с различными людьми; </w:t>
      </w:r>
    </w:p>
    <w:p w:rsidR="00E959CB" w:rsidRPr="00E959CB" w:rsidRDefault="00020E40" w:rsidP="00632D3D">
      <w:pPr>
        <w:autoSpaceDE w:val="0"/>
        <w:autoSpaceDN w:val="0"/>
        <w:adjustRightInd w:val="0"/>
        <w:spacing w:after="0" w:line="360" w:lineRule="auto"/>
        <w:jc w:val="both"/>
        <w:rPr>
          <w:rFonts w:ascii="Times New Roman" w:eastAsia="OpenSymbol" w:hAnsi="Times New Roman" w:cs="Times New Roman"/>
          <w:sz w:val="28"/>
          <w:szCs w:val="28"/>
        </w:rPr>
      </w:pPr>
      <w:r>
        <w:rPr>
          <w:rFonts w:ascii="Times New Roman" w:eastAsia="OpenSymbol" w:hAnsi="Times New Roman" w:cs="Times New Roman"/>
          <w:sz w:val="28"/>
          <w:szCs w:val="28"/>
        </w:rPr>
        <w:t>-имеющая</w:t>
      </w:r>
      <w:r w:rsidR="00E959CB" w:rsidRPr="00E959CB">
        <w:rPr>
          <w:rFonts w:ascii="Times New Roman" w:eastAsia="OpenSymbol" w:hAnsi="Times New Roman" w:cs="Times New Roman"/>
          <w:sz w:val="28"/>
          <w:szCs w:val="28"/>
        </w:rPr>
        <w:t xml:space="preserve"> активн</w:t>
      </w:r>
      <w:r>
        <w:rPr>
          <w:rFonts w:ascii="Times New Roman" w:eastAsia="OpenSymbol" w:hAnsi="Times New Roman" w:cs="Times New Roman"/>
          <w:sz w:val="28"/>
          <w:szCs w:val="28"/>
        </w:rPr>
        <w:t>ую гражданскую позицию, способная</w:t>
      </w:r>
      <w:r w:rsidR="00E959CB" w:rsidRPr="00E959CB">
        <w:rPr>
          <w:rFonts w:ascii="Times New Roman" w:eastAsia="OpenSymbol" w:hAnsi="Times New Roman" w:cs="Times New Roman"/>
          <w:sz w:val="28"/>
          <w:szCs w:val="28"/>
        </w:rPr>
        <w:t xml:space="preserve"> проявлять сильные стороны своей личности в жизнедеятельности класса и школы;</w:t>
      </w:r>
    </w:p>
    <w:p w:rsidR="00E959CB" w:rsidRPr="00E959CB" w:rsidRDefault="00020E40" w:rsidP="00632D3D">
      <w:pPr>
        <w:autoSpaceDE w:val="0"/>
        <w:autoSpaceDN w:val="0"/>
        <w:adjustRightInd w:val="0"/>
        <w:spacing w:after="0" w:line="360" w:lineRule="auto"/>
        <w:jc w:val="both"/>
        <w:rPr>
          <w:rFonts w:ascii="Times New Roman" w:eastAsia="OpenSymbol" w:hAnsi="Times New Roman" w:cs="Times New Roman"/>
          <w:sz w:val="28"/>
          <w:szCs w:val="28"/>
        </w:rPr>
      </w:pPr>
      <w:r>
        <w:rPr>
          <w:rFonts w:ascii="Times New Roman" w:eastAsia="OpenSymbol" w:hAnsi="Times New Roman" w:cs="Times New Roman"/>
          <w:sz w:val="28"/>
          <w:szCs w:val="28"/>
        </w:rPr>
        <w:t>-способная</w:t>
      </w:r>
      <w:r w:rsidR="00E959CB" w:rsidRPr="00E959CB">
        <w:rPr>
          <w:rFonts w:ascii="Times New Roman" w:eastAsia="OpenSymbol" w:hAnsi="Times New Roman" w:cs="Times New Roman"/>
          <w:sz w:val="28"/>
          <w:szCs w:val="28"/>
        </w:rPr>
        <w:t xml:space="preserve"> видеть и понимать гармонию и красоту,</w:t>
      </w:r>
      <w:r>
        <w:rPr>
          <w:rFonts w:ascii="Times New Roman" w:eastAsia="OpenSymbol" w:hAnsi="Times New Roman" w:cs="Times New Roman"/>
          <w:sz w:val="28"/>
          <w:szCs w:val="28"/>
        </w:rPr>
        <w:t xml:space="preserve"> имеющая</w:t>
      </w:r>
      <w:r w:rsidR="00E959CB" w:rsidRPr="00E959CB">
        <w:rPr>
          <w:rFonts w:ascii="Times New Roman" w:eastAsia="OpenSymbol" w:hAnsi="Times New Roman" w:cs="Times New Roman"/>
          <w:sz w:val="28"/>
          <w:szCs w:val="28"/>
        </w:rPr>
        <w:t xml:space="preserve"> представление о выдающихся деятелях и произведениях</w:t>
      </w:r>
      <w:r>
        <w:rPr>
          <w:rFonts w:ascii="Times New Roman" w:eastAsia="OpenSymbol" w:hAnsi="Times New Roman" w:cs="Times New Roman"/>
          <w:sz w:val="28"/>
          <w:szCs w:val="28"/>
        </w:rPr>
        <w:t xml:space="preserve"> науки,  литературы и искусства.</w:t>
      </w:r>
    </w:p>
    <w:p w:rsidR="00E2105B" w:rsidRPr="00E2105B" w:rsidRDefault="00C169B3" w:rsidP="00632D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выпускник МАОУ «С</w:t>
      </w:r>
      <w:r w:rsidR="0028482A">
        <w:rPr>
          <w:rFonts w:ascii="Times New Roman" w:eastAsia="Times New Roman" w:hAnsi="Times New Roman" w:cs="Times New Roman"/>
          <w:sz w:val="28"/>
          <w:szCs w:val="28"/>
        </w:rPr>
        <w:t>Ш №13</w:t>
      </w:r>
      <w:r>
        <w:rPr>
          <w:rFonts w:ascii="Times New Roman" w:eastAsia="Times New Roman" w:hAnsi="Times New Roman" w:cs="Times New Roman"/>
          <w:sz w:val="28"/>
          <w:szCs w:val="28"/>
        </w:rPr>
        <w:t>»</w:t>
      </w:r>
      <w:r w:rsidR="00E2105B" w:rsidRPr="00E2105B">
        <w:rPr>
          <w:rFonts w:ascii="Times New Roman" w:eastAsia="Times New Roman" w:hAnsi="Times New Roman" w:cs="Times New Roman"/>
          <w:sz w:val="28"/>
          <w:szCs w:val="28"/>
        </w:rPr>
        <w:t xml:space="preserve">  - гармоничный, конкурентоспособный человек,  обладающий необходимым потенциалом, в том числе нравственным,  для успешной жизнедеятельности в современном социуме, а также для успешной деятельности в любой сфере социально-экономическ</w:t>
      </w:r>
      <w:r w:rsidR="00E2105B">
        <w:rPr>
          <w:rFonts w:ascii="Times New Roman" w:eastAsia="Times New Roman" w:hAnsi="Times New Roman" w:cs="Times New Roman"/>
          <w:sz w:val="28"/>
          <w:szCs w:val="28"/>
        </w:rPr>
        <w:t>ой и культурной жизни общества.</w:t>
      </w:r>
    </w:p>
    <w:p w:rsidR="00D41694" w:rsidRPr="00E2105B" w:rsidRDefault="00D41694" w:rsidP="005A179B">
      <w:pPr>
        <w:spacing w:after="0" w:line="360" w:lineRule="auto"/>
        <w:ind w:firstLine="7371"/>
        <w:jc w:val="both"/>
        <w:rPr>
          <w:rFonts w:ascii="Times New Roman" w:eastAsia="Times New Roman" w:hAnsi="Times New Roman" w:cs="Times New Roman"/>
          <w:sz w:val="28"/>
          <w:szCs w:val="28"/>
        </w:rPr>
      </w:pPr>
    </w:p>
    <w:p w:rsidR="00D41694" w:rsidRPr="003A277E" w:rsidRDefault="0028482A" w:rsidP="00632D3D">
      <w:pPr>
        <w:spacing w:after="0" w:line="360" w:lineRule="auto"/>
        <w:jc w:val="both"/>
        <w:rPr>
          <w:rFonts w:ascii="Times New Roman" w:eastAsia="Times New Roman" w:hAnsi="Times New Roman" w:cs="Times New Roman"/>
          <w:b/>
          <w:i/>
          <w:sz w:val="36"/>
          <w:szCs w:val="36"/>
          <w:lang w:eastAsia="ar-SA"/>
        </w:rPr>
      </w:pPr>
      <w:r>
        <w:rPr>
          <w:rFonts w:ascii="Times New Roman" w:eastAsia="Times New Roman" w:hAnsi="Times New Roman" w:cs="Times New Roman"/>
          <w:b/>
          <w:bCs/>
          <w:sz w:val="36"/>
          <w:szCs w:val="36"/>
        </w:rPr>
        <w:lastRenderedPageBreak/>
        <w:t>2</w:t>
      </w:r>
      <w:r w:rsidR="007308DC" w:rsidRPr="003A277E">
        <w:rPr>
          <w:rFonts w:ascii="Times New Roman" w:eastAsia="Times New Roman" w:hAnsi="Times New Roman" w:cs="Times New Roman"/>
          <w:b/>
          <w:bCs/>
          <w:sz w:val="36"/>
          <w:szCs w:val="36"/>
        </w:rPr>
        <w:t>.ОРГАНИЗАЦИОННЫЙ РАЗДЕЛ</w:t>
      </w:r>
    </w:p>
    <w:p w:rsidR="007308DC" w:rsidRDefault="007308DC" w:rsidP="00632D3D">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1.Учебный план</w:t>
      </w:r>
    </w:p>
    <w:p w:rsidR="00243359" w:rsidRPr="009D7000" w:rsidRDefault="00243359" w:rsidP="00632D3D">
      <w:pPr>
        <w:spacing w:after="0" w:line="360" w:lineRule="auto"/>
        <w:jc w:val="both"/>
        <w:rPr>
          <w:rFonts w:ascii="Times New Roman" w:hAnsi="Times New Roman"/>
          <w:b/>
          <w:sz w:val="28"/>
          <w:szCs w:val="28"/>
        </w:rPr>
      </w:pPr>
      <w:r w:rsidRPr="009D7000">
        <w:rPr>
          <w:rFonts w:ascii="Times New Roman" w:hAnsi="Times New Roman"/>
          <w:b/>
          <w:sz w:val="28"/>
          <w:szCs w:val="28"/>
        </w:rPr>
        <w:t>Нормативная база для разработки учебного плана</w:t>
      </w:r>
    </w:p>
    <w:p w:rsidR="00243359" w:rsidRPr="00632D3D" w:rsidRDefault="00243359" w:rsidP="00632D3D">
      <w:pPr>
        <w:spacing w:after="0" w:line="360" w:lineRule="auto"/>
        <w:jc w:val="both"/>
        <w:rPr>
          <w:rFonts w:ascii="Times New Roman" w:hAnsi="Times New Roman"/>
          <w:b/>
          <w:sz w:val="28"/>
          <w:szCs w:val="28"/>
        </w:rPr>
      </w:pPr>
      <w:r w:rsidRPr="00632D3D">
        <w:rPr>
          <w:rFonts w:ascii="Times New Roman" w:hAnsi="Times New Roman"/>
          <w:b/>
          <w:sz w:val="28"/>
          <w:szCs w:val="28"/>
        </w:rPr>
        <w:t xml:space="preserve">Общие положения: </w:t>
      </w:r>
    </w:p>
    <w:p w:rsidR="00243359" w:rsidRPr="00261C4B" w:rsidRDefault="00243359" w:rsidP="00632D3D">
      <w:pPr>
        <w:pStyle w:val="a4"/>
        <w:spacing w:after="0" w:line="360" w:lineRule="auto"/>
        <w:ind w:left="0"/>
        <w:jc w:val="both"/>
        <w:rPr>
          <w:rFonts w:ascii="Times New Roman" w:hAnsi="Times New Roman"/>
          <w:sz w:val="28"/>
          <w:szCs w:val="28"/>
        </w:rPr>
      </w:pPr>
      <w:r w:rsidRPr="00261C4B">
        <w:rPr>
          <w:rFonts w:ascii="Times New Roman" w:hAnsi="Times New Roman"/>
          <w:sz w:val="28"/>
          <w:szCs w:val="28"/>
        </w:rPr>
        <w:t xml:space="preserve">Учебный план муниципального </w:t>
      </w:r>
      <w:r w:rsidR="00C169B3">
        <w:rPr>
          <w:rFonts w:ascii="Times New Roman" w:hAnsi="Times New Roman"/>
          <w:sz w:val="28"/>
          <w:szCs w:val="28"/>
        </w:rPr>
        <w:t>автономного</w:t>
      </w:r>
      <w:r w:rsidRPr="00261C4B">
        <w:rPr>
          <w:rFonts w:ascii="Times New Roman" w:hAnsi="Times New Roman"/>
          <w:sz w:val="28"/>
          <w:szCs w:val="28"/>
        </w:rPr>
        <w:t xml:space="preserve"> о</w:t>
      </w:r>
      <w:r w:rsidR="005215A2">
        <w:rPr>
          <w:rFonts w:ascii="Times New Roman" w:hAnsi="Times New Roman"/>
          <w:sz w:val="28"/>
          <w:szCs w:val="28"/>
        </w:rPr>
        <w:t>бщеобразовательного учреждения «Средняя</w:t>
      </w:r>
      <w:r w:rsidRPr="00261C4B">
        <w:rPr>
          <w:rFonts w:ascii="Times New Roman" w:hAnsi="Times New Roman"/>
          <w:sz w:val="28"/>
          <w:szCs w:val="28"/>
        </w:rPr>
        <w:t xml:space="preserve"> </w:t>
      </w:r>
      <w:r w:rsidR="005215A2">
        <w:rPr>
          <w:rFonts w:ascii="Times New Roman" w:hAnsi="Times New Roman"/>
          <w:sz w:val="28"/>
          <w:szCs w:val="28"/>
        </w:rPr>
        <w:t>школа</w:t>
      </w:r>
      <w:r w:rsidR="0028482A">
        <w:rPr>
          <w:rFonts w:ascii="Times New Roman" w:hAnsi="Times New Roman"/>
          <w:sz w:val="28"/>
          <w:szCs w:val="28"/>
        </w:rPr>
        <w:t xml:space="preserve"> № 13</w:t>
      </w:r>
      <w:r w:rsidR="005215A2">
        <w:rPr>
          <w:rFonts w:ascii="Times New Roman" w:hAnsi="Times New Roman"/>
          <w:sz w:val="28"/>
          <w:szCs w:val="28"/>
        </w:rPr>
        <w:t>»</w:t>
      </w:r>
      <w:r w:rsidRPr="00261C4B">
        <w:rPr>
          <w:rFonts w:ascii="Times New Roman" w:hAnsi="Times New Roman"/>
          <w:sz w:val="28"/>
          <w:szCs w:val="28"/>
        </w:rPr>
        <w:t xml:space="preserve"> на 201</w:t>
      </w:r>
      <w:r w:rsidR="005215A2">
        <w:rPr>
          <w:rFonts w:ascii="Times New Roman" w:hAnsi="Times New Roman"/>
          <w:sz w:val="28"/>
          <w:szCs w:val="28"/>
        </w:rPr>
        <w:t>7</w:t>
      </w:r>
      <w:r w:rsidRPr="00261C4B">
        <w:rPr>
          <w:rFonts w:ascii="Times New Roman" w:hAnsi="Times New Roman"/>
          <w:sz w:val="28"/>
          <w:szCs w:val="28"/>
        </w:rPr>
        <w:t>-201</w:t>
      </w:r>
      <w:r w:rsidR="005215A2">
        <w:rPr>
          <w:rFonts w:ascii="Times New Roman" w:hAnsi="Times New Roman"/>
          <w:sz w:val="28"/>
          <w:szCs w:val="28"/>
        </w:rPr>
        <w:t>8</w:t>
      </w:r>
      <w:r w:rsidRPr="00261C4B">
        <w:rPr>
          <w:rFonts w:ascii="Times New Roman" w:hAnsi="Times New Roman"/>
          <w:sz w:val="28"/>
          <w:szCs w:val="28"/>
        </w:rPr>
        <w:t xml:space="preserve">  учебный год разработан на основе:</w:t>
      </w:r>
    </w:p>
    <w:p w:rsidR="00243359" w:rsidRPr="00632D3D" w:rsidRDefault="00243359" w:rsidP="00632D3D">
      <w:pPr>
        <w:spacing w:after="0" w:line="360" w:lineRule="auto"/>
        <w:jc w:val="both"/>
        <w:rPr>
          <w:rFonts w:ascii="Times New Roman" w:hAnsi="Times New Roman"/>
          <w:sz w:val="28"/>
          <w:szCs w:val="28"/>
        </w:rPr>
      </w:pPr>
      <w:r w:rsidRPr="00632D3D">
        <w:rPr>
          <w:rFonts w:ascii="Times New Roman" w:hAnsi="Times New Roman"/>
          <w:sz w:val="28"/>
          <w:szCs w:val="28"/>
        </w:rPr>
        <w:t>Федерального Закона от 29.12.2012 № 273-ФЗ «Об образовании в Российской Федерации»;</w:t>
      </w:r>
    </w:p>
    <w:p w:rsidR="00243359" w:rsidRPr="00632D3D" w:rsidRDefault="00243359" w:rsidP="00632D3D">
      <w:pPr>
        <w:spacing w:after="0" w:line="360" w:lineRule="auto"/>
        <w:jc w:val="both"/>
        <w:rPr>
          <w:rFonts w:ascii="Times New Roman" w:hAnsi="Times New Roman"/>
          <w:sz w:val="28"/>
          <w:szCs w:val="28"/>
        </w:rPr>
      </w:pPr>
      <w:r w:rsidRPr="00632D3D">
        <w:rPr>
          <w:rFonts w:ascii="Times New Roman" w:hAnsi="Times New Roman"/>
          <w:sz w:val="28"/>
          <w:szCs w:val="28"/>
        </w:rPr>
        <w:t>Федеральный базисный учебный план, утвержденным приказом Министерства образования Российской Федерации от 09.03.2004 №1312 (далее ФБУП – 2004);</w:t>
      </w:r>
    </w:p>
    <w:p w:rsidR="00243359" w:rsidRPr="00632D3D" w:rsidRDefault="00243359" w:rsidP="00632D3D">
      <w:pPr>
        <w:spacing w:after="0" w:line="360" w:lineRule="auto"/>
        <w:jc w:val="both"/>
        <w:rPr>
          <w:rFonts w:ascii="Times New Roman" w:hAnsi="Times New Roman"/>
          <w:sz w:val="28"/>
          <w:szCs w:val="28"/>
        </w:rPr>
      </w:pPr>
      <w:r w:rsidRPr="00632D3D">
        <w:rPr>
          <w:rFonts w:ascii="Times New Roman" w:hAnsi="Times New Roman"/>
          <w:sz w:val="28"/>
          <w:szCs w:val="28"/>
        </w:rPr>
        <w:t>Федерального компонента государственного стандарта общего образования, утверждённого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632D3D">
        <w:rPr>
          <w:rFonts w:ascii="Times New Roman" w:hAnsi="Times New Roman"/>
          <w:sz w:val="28"/>
          <w:szCs w:val="28"/>
          <w:lang w:val="en-US"/>
        </w:rPr>
        <w:t>V</w:t>
      </w:r>
      <w:r w:rsidRPr="00632D3D">
        <w:rPr>
          <w:rFonts w:ascii="Times New Roman" w:hAnsi="Times New Roman"/>
          <w:sz w:val="28"/>
          <w:szCs w:val="28"/>
        </w:rPr>
        <w:t>–</w:t>
      </w:r>
      <w:r w:rsidRPr="00632D3D">
        <w:rPr>
          <w:rFonts w:ascii="Times New Roman" w:hAnsi="Times New Roman"/>
          <w:sz w:val="28"/>
          <w:szCs w:val="28"/>
          <w:lang w:val="en-US"/>
        </w:rPr>
        <w:t>XI</w:t>
      </w:r>
      <w:r w:rsidRPr="00632D3D">
        <w:rPr>
          <w:rFonts w:ascii="Times New Roman" w:hAnsi="Times New Roman"/>
          <w:sz w:val="28"/>
          <w:szCs w:val="28"/>
        </w:rPr>
        <w:t>(</w:t>
      </w:r>
      <w:r w:rsidRPr="00632D3D">
        <w:rPr>
          <w:rFonts w:ascii="Times New Roman" w:hAnsi="Times New Roman"/>
          <w:sz w:val="28"/>
          <w:szCs w:val="28"/>
          <w:lang w:val="en-US"/>
        </w:rPr>
        <w:t>XII</w:t>
      </w:r>
      <w:r w:rsidRPr="00632D3D">
        <w:rPr>
          <w:rFonts w:ascii="Times New Roman" w:hAnsi="Times New Roman"/>
          <w:sz w:val="28"/>
          <w:szCs w:val="28"/>
        </w:rPr>
        <w:t>) классов);</w:t>
      </w:r>
    </w:p>
    <w:p w:rsidR="00243359" w:rsidRPr="00261C4B" w:rsidRDefault="00243359" w:rsidP="00632D3D">
      <w:pPr>
        <w:spacing w:after="0" w:line="360" w:lineRule="auto"/>
        <w:jc w:val="both"/>
        <w:rPr>
          <w:rFonts w:ascii="Times New Roman" w:hAnsi="Times New Roman"/>
          <w:sz w:val="28"/>
          <w:szCs w:val="28"/>
        </w:rPr>
      </w:pPr>
      <w:r w:rsidRPr="00261C4B">
        <w:rPr>
          <w:rFonts w:ascii="Times New Roman" w:hAnsi="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 1015;</w:t>
      </w:r>
    </w:p>
    <w:p w:rsidR="00243359" w:rsidRPr="00261C4B" w:rsidRDefault="00243359" w:rsidP="00632D3D">
      <w:pPr>
        <w:spacing w:after="0" w:line="360" w:lineRule="auto"/>
        <w:jc w:val="both"/>
        <w:rPr>
          <w:rFonts w:ascii="Times New Roman" w:hAnsi="Times New Roman"/>
          <w:sz w:val="28"/>
          <w:szCs w:val="28"/>
        </w:rPr>
      </w:pPr>
      <w:r w:rsidRPr="00261C4B">
        <w:rPr>
          <w:rFonts w:ascii="Times New Roman" w:hAnsi="Times New Roman"/>
          <w:sz w:val="28"/>
          <w:szCs w:val="28"/>
        </w:rPr>
        <w:t>Постановления Главного  санитарного врача РФ от 29.12.2010 № 189 (с изменениями на 29 июня 2011 года) «Об утверждении СанПиН 2.4.2.2821-10 «Санитарно-эпидемиологические</w:t>
      </w:r>
      <w:r w:rsidR="00632D3D">
        <w:rPr>
          <w:rFonts w:ascii="Times New Roman" w:hAnsi="Times New Roman"/>
          <w:sz w:val="28"/>
          <w:szCs w:val="28"/>
        </w:rPr>
        <w:t xml:space="preserve"> </w:t>
      </w:r>
      <w:r w:rsidRPr="00261C4B">
        <w:rPr>
          <w:rFonts w:ascii="Times New Roman" w:hAnsi="Times New Roman"/>
          <w:sz w:val="28"/>
          <w:szCs w:val="28"/>
        </w:rPr>
        <w:t xml:space="preserve">требования к условиям и организации обучения в общеобразовательных учреждениях»; </w:t>
      </w:r>
    </w:p>
    <w:p w:rsidR="00243359" w:rsidRPr="00261C4B" w:rsidRDefault="00243359" w:rsidP="00632D3D">
      <w:pPr>
        <w:spacing w:after="0" w:line="360" w:lineRule="auto"/>
        <w:jc w:val="both"/>
        <w:rPr>
          <w:rFonts w:ascii="Times New Roman" w:hAnsi="Times New Roman"/>
          <w:sz w:val="28"/>
          <w:szCs w:val="28"/>
        </w:rPr>
      </w:pPr>
      <w:r w:rsidRPr="00261C4B">
        <w:rPr>
          <w:rFonts w:ascii="Times New Roman" w:hAnsi="Times New Roman"/>
          <w:sz w:val="28"/>
          <w:szCs w:val="28"/>
        </w:rPr>
        <w:t xml:space="preserve">Постановления Правительства Российской Федерации от 19 марта </w:t>
      </w:r>
      <w:smartTag w:uri="urn:schemas-microsoft-com:office:smarttags" w:element="metricconverter">
        <w:smartTagPr>
          <w:attr w:name="ProductID" w:val="2001 г"/>
        </w:smartTagPr>
        <w:r w:rsidRPr="00261C4B">
          <w:rPr>
            <w:rFonts w:ascii="Times New Roman" w:hAnsi="Times New Roman"/>
            <w:sz w:val="28"/>
            <w:szCs w:val="28"/>
          </w:rPr>
          <w:t>2001 г</w:t>
        </w:r>
      </w:smartTag>
      <w:r w:rsidRPr="00261C4B">
        <w:rPr>
          <w:rFonts w:ascii="Times New Roman" w:hAnsi="Times New Roman"/>
          <w:sz w:val="28"/>
          <w:szCs w:val="28"/>
        </w:rPr>
        <w:t>. № 196 «Об утверждении типового положения об общеобразовательном учреждении» (с изменениями);</w:t>
      </w:r>
    </w:p>
    <w:p w:rsidR="00243359" w:rsidRPr="00261C4B" w:rsidRDefault="00243359" w:rsidP="00632D3D">
      <w:pPr>
        <w:pStyle w:val="31"/>
        <w:widowControl/>
        <w:autoSpaceDE/>
        <w:adjustRightInd/>
        <w:spacing w:after="0" w:line="360" w:lineRule="auto"/>
        <w:jc w:val="both"/>
        <w:rPr>
          <w:rFonts w:ascii="Times New Roman" w:hAnsi="Times New Roman"/>
          <w:sz w:val="28"/>
          <w:szCs w:val="28"/>
        </w:rPr>
      </w:pPr>
      <w:r w:rsidRPr="00261C4B">
        <w:rPr>
          <w:rFonts w:ascii="Times New Roman" w:hAnsi="Times New Roman"/>
          <w:sz w:val="28"/>
          <w:szCs w:val="28"/>
        </w:rPr>
        <w:t>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00632D3D">
        <w:rPr>
          <w:rFonts w:ascii="Times New Roman" w:hAnsi="Times New Roman"/>
          <w:sz w:val="28"/>
          <w:szCs w:val="28"/>
        </w:rPr>
        <w:t xml:space="preserve"> образования» (с изменениями);</w:t>
      </w:r>
    </w:p>
    <w:p w:rsidR="00243359" w:rsidRPr="00261C4B" w:rsidRDefault="00243359" w:rsidP="00632D3D">
      <w:pPr>
        <w:spacing w:after="0" w:line="360" w:lineRule="auto"/>
        <w:jc w:val="both"/>
        <w:rPr>
          <w:rFonts w:ascii="Times New Roman" w:hAnsi="Times New Roman"/>
          <w:sz w:val="28"/>
          <w:szCs w:val="28"/>
        </w:rPr>
      </w:pPr>
      <w:r w:rsidRPr="00261C4B">
        <w:rPr>
          <w:rFonts w:ascii="Times New Roman" w:hAnsi="Times New Roman"/>
          <w:sz w:val="28"/>
          <w:szCs w:val="28"/>
        </w:rPr>
        <w:lastRenderedPageBreak/>
        <w:t xml:space="preserve">Приказа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8482A" w:rsidRDefault="0028482A" w:rsidP="005A179B">
      <w:pPr>
        <w:spacing w:after="0" w:line="360" w:lineRule="auto"/>
        <w:ind w:firstLine="7371"/>
        <w:jc w:val="both"/>
        <w:rPr>
          <w:rFonts w:ascii="Times New Roman" w:hAnsi="Times New Roman"/>
          <w:sz w:val="28"/>
          <w:szCs w:val="28"/>
        </w:rPr>
      </w:pPr>
      <w:r>
        <w:rPr>
          <w:rFonts w:ascii="Times New Roman" w:hAnsi="Times New Roman"/>
          <w:sz w:val="28"/>
          <w:szCs w:val="28"/>
        </w:rPr>
        <w:br w:type="page"/>
      </w:r>
    </w:p>
    <w:p w:rsidR="00261C4B" w:rsidRPr="00261C4B" w:rsidRDefault="00261C4B" w:rsidP="00632D3D">
      <w:pPr>
        <w:spacing w:after="0" w:line="360" w:lineRule="auto"/>
        <w:jc w:val="both"/>
        <w:rPr>
          <w:rFonts w:ascii="Times New Roman" w:hAnsi="Times New Roman" w:cs="Times New Roman"/>
          <w:b/>
          <w:sz w:val="28"/>
          <w:szCs w:val="28"/>
        </w:rPr>
      </w:pPr>
      <w:r>
        <w:rPr>
          <w:rFonts w:ascii="Times New Roman" w:hAnsi="Times New Roman"/>
          <w:b/>
          <w:sz w:val="28"/>
          <w:szCs w:val="28"/>
        </w:rPr>
        <w:lastRenderedPageBreak/>
        <w:t>Учебный план</w:t>
      </w:r>
      <w:r>
        <w:rPr>
          <w:rFonts w:ascii="Times New Roman" w:hAnsi="Times New Roman" w:cs="Times New Roman"/>
          <w:b/>
          <w:sz w:val="28"/>
          <w:szCs w:val="28"/>
        </w:rPr>
        <w:t xml:space="preserve"> </w:t>
      </w:r>
      <w:r>
        <w:rPr>
          <w:rFonts w:ascii="Times New Roman" w:hAnsi="Times New Roman"/>
          <w:b/>
          <w:sz w:val="28"/>
          <w:szCs w:val="28"/>
        </w:rPr>
        <w:t>для 10-11х  классов, реализующих базисный учебный план – 2004   сре</w:t>
      </w:r>
      <w:r w:rsidR="005215A2">
        <w:rPr>
          <w:rFonts w:ascii="Times New Roman" w:hAnsi="Times New Roman"/>
          <w:b/>
          <w:sz w:val="28"/>
          <w:szCs w:val="28"/>
        </w:rPr>
        <w:t>днего общего образования на 2017-2018</w:t>
      </w:r>
      <w:r>
        <w:rPr>
          <w:rFonts w:ascii="Times New Roman" w:hAnsi="Times New Roman"/>
          <w:b/>
          <w:sz w:val="28"/>
          <w:szCs w:val="28"/>
        </w:rPr>
        <w:t xml:space="preserve"> учебный год</w:t>
      </w:r>
    </w:p>
    <w:p w:rsidR="00261C4B" w:rsidRPr="00261C4B" w:rsidRDefault="00261C4B" w:rsidP="00632D3D">
      <w:pPr>
        <w:pStyle w:val="a7"/>
        <w:spacing w:line="360" w:lineRule="auto"/>
        <w:jc w:val="both"/>
        <w:rPr>
          <w:rFonts w:ascii="Times New Roman" w:hAnsi="Times New Roman" w:cs="Times New Roman"/>
          <w:b/>
          <w:sz w:val="28"/>
          <w:szCs w:val="28"/>
          <w:lang w:bidi="he-IL"/>
        </w:rPr>
      </w:pPr>
      <w:r>
        <w:rPr>
          <w:rFonts w:ascii="Calibri" w:eastAsiaTheme="minorHAnsi" w:hAnsi="Calibri" w:cstheme="minorBidi"/>
          <w:sz w:val="28"/>
          <w:szCs w:val="28"/>
          <w:lang w:eastAsia="en-US"/>
        </w:rPr>
        <w:t xml:space="preserve">     </w:t>
      </w:r>
      <w:r w:rsidRPr="00261C4B">
        <w:rPr>
          <w:rFonts w:ascii="Times New Roman" w:hAnsi="Times New Roman"/>
          <w:sz w:val="28"/>
          <w:szCs w:val="28"/>
        </w:rPr>
        <w:t xml:space="preserve">Учебный план муниципального </w:t>
      </w:r>
      <w:r w:rsidR="005215A2">
        <w:rPr>
          <w:rFonts w:ascii="Times New Roman" w:hAnsi="Times New Roman"/>
          <w:sz w:val="28"/>
          <w:szCs w:val="28"/>
        </w:rPr>
        <w:t>автономного</w:t>
      </w:r>
      <w:r w:rsidRPr="00261C4B">
        <w:rPr>
          <w:rFonts w:ascii="Times New Roman" w:hAnsi="Times New Roman"/>
          <w:sz w:val="28"/>
          <w:szCs w:val="28"/>
        </w:rPr>
        <w:t xml:space="preserve"> общеобр</w:t>
      </w:r>
      <w:r w:rsidR="005215A2">
        <w:rPr>
          <w:rFonts w:ascii="Times New Roman" w:hAnsi="Times New Roman"/>
          <w:sz w:val="28"/>
          <w:szCs w:val="28"/>
        </w:rPr>
        <w:t>азовательного учреждения Средняя школа</w:t>
      </w:r>
      <w:r w:rsidR="0028482A">
        <w:rPr>
          <w:rFonts w:ascii="Times New Roman" w:hAnsi="Times New Roman"/>
          <w:sz w:val="28"/>
          <w:szCs w:val="28"/>
        </w:rPr>
        <w:t xml:space="preserve"> № 13</w:t>
      </w:r>
      <w:r w:rsidR="005215A2">
        <w:rPr>
          <w:rFonts w:ascii="Times New Roman" w:hAnsi="Times New Roman"/>
          <w:sz w:val="28"/>
          <w:szCs w:val="28"/>
        </w:rPr>
        <w:t>»</w:t>
      </w:r>
      <w:r w:rsidRPr="00261C4B">
        <w:rPr>
          <w:rFonts w:ascii="Times New Roman" w:hAnsi="Times New Roman"/>
          <w:sz w:val="28"/>
          <w:szCs w:val="28"/>
        </w:rPr>
        <w:t xml:space="preserve"> на 201</w:t>
      </w:r>
      <w:r w:rsidR="005215A2">
        <w:rPr>
          <w:rFonts w:ascii="Times New Roman" w:hAnsi="Times New Roman"/>
          <w:sz w:val="28"/>
          <w:szCs w:val="28"/>
        </w:rPr>
        <w:t>7</w:t>
      </w:r>
      <w:r w:rsidRPr="00261C4B">
        <w:rPr>
          <w:rFonts w:ascii="Times New Roman" w:hAnsi="Times New Roman"/>
          <w:sz w:val="28"/>
          <w:szCs w:val="28"/>
        </w:rPr>
        <w:t>-201</w:t>
      </w:r>
      <w:r w:rsidR="005215A2">
        <w:rPr>
          <w:rFonts w:ascii="Times New Roman" w:hAnsi="Times New Roman"/>
          <w:sz w:val="28"/>
          <w:szCs w:val="28"/>
        </w:rPr>
        <w:t>8</w:t>
      </w:r>
      <w:r w:rsidRPr="00261C4B">
        <w:rPr>
          <w:rFonts w:ascii="Times New Roman" w:hAnsi="Times New Roman"/>
          <w:sz w:val="28"/>
          <w:szCs w:val="28"/>
        </w:rPr>
        <w:t xml:space="preserve"> учебный год разработан на основа</w:t>
      </w:r>
      <w:r w:rsidR="005215A2">
        <w:rPr>
          <w:rFonts w:ascii="Times New Roman" w:hAnsi="Times New Roman"/>
          <w:sz w:val="28"/>
          <w:szCs w:val="28"/>
        </w:rPr>
        <w:t>нии образовательной программы МАОУ «С</w:t>
      </w:r>
      <w:r w:rsidR="0028482A">
        <w:rPr>
          <w:rFonts w:ascii="Times New Roman" w:hAnsi="Times New Roman"/>
          <w:sz w:val="28"/>
          <w:szCs w:val="28"/>
        </w:rPr>
        <w:t>Ш №13</w:t>
      </w:r>
      <w:r w:rsidR="005215A2">
        <w:rPr>
          <w:rFonts w:ascii="Times New Roman" w:hAnsi="Times New Roman"/>
          <w:sz w:val="28"/>
          <w:szCs w:val="28"/>
        </w:rPr>
        <w:t>»</w:t>
      </w:r>
      <w:r w:rsidRPr="00261C4B">
        <w:rPr>
          <w:rFonts w:ascii="Times New Roman" w:hAnsi="Times New Roman"/>
          <w:sz w:val="28"/>
          <w:szCs w:val="28"/>
        </w:rPr>
        <w:t>, реализующей цели и задачи Базисного учебного плана – 2004.</w:t>
      </w:r>
    </w:p>
    <w:p w:rsidR="00261C4B" w:rsidRPr="00261C4B" w:rsidRDefault="00261C4B" w:rsidP="00632D3D">
      <w:pPr>
        <w:pStyle w:val="a7"/>
        <w:spacing w:line="360" w:lineRule="auto"/>
        <w:jc w:val="both"/>
        <w:rPr>
          <w:rFonts w:ascii="Times New Roman" w:hAnsi="Times New Roman" w:cs="Times New Roman"/>
          <w:sz w:val="28"/>
          <w:szCs w:val="28"/>
          <w:lang w:bidi="he-IL"/>
        </w:rPr>
      </w:pPr>
      <w:r w:rsidRPr="00261C4B">
        <w:rPr>
          <w:rFonts w:ascii="Times New Roman" w:hAnsi="Times New Roman" w:cs="Times New Roman"/>
          <w:sz w:val="28"/>
          <w:szCs w:val="28"/>
          <w:lang w:bidi="he-IL"/>
        </w:rPr>
        <w:t xml:space="preserve">В старшей школе открыт </w:t>
      </w:r>
      <w:r w:rsidR="005A179B">
        <w:rPr>
          <w:rFonts w:ascii="Times New Roman" w:hAnsi="Times New Roman" w:cs="Times New Roman"/>
          <w:sz w:val="28"/>
          <w:szCs w:val="28"/>
          <w:lang w:bidi="he-IL"/>
        </w:rPr>
        <w:t>универсальный  класс</w:t>
      </w:r>
      <w:r w:rsidRPr="00261C4B">
        <w:rPr>
          <w:rFonts w:ascii="Times New Roman" w:hAnsi="Times New Roman" w:cs="Times New Roman"/>
          <w:sz w:val="28"/>
          <w:szCs w:val="28"/>
          <w:lang w:bidi="he-IL"/>
        </w:rPr>
        <w:t>:</w:t>
      </w:r>
    </w:p>
    <w:p w:rsidR="00261C4B" w:rsidRDefault="00261C4B" w:rsidP="00632D3D">
      <w:pPr>
        <w:pStyle w:val="a7"/>
        <w:spacing w:line="360" w:lineRule="auto"/>
        <w:jc w:val="both"/>
        <w:rPr>
          <w:rFonts w:ascii="Times New Roman" w:hAnsi="Times New Roman" w:cs="Times New Roman"/>
          <w:b/>
          <w:sz w:val="28"/>
          <w:szCs w:val="28"/>
          <w:lang w:bidi="he-IL"/>
        </w:rPr>
      </w:pPr>
      <w:r w:rsidRPr="00261C4B">
        <w:rPr>
          <w:rFonts w:ascii="Times New Roman" w:hAnsi="Times New Roman" w:cs="Times New Roman"/>
          <w:b/>
          <w:sz w:val="28"/>
          <w:szCs w:val="28"/>
          <w:lang w:bidi="he-IL"/>
        </w:rPr>
        <w:t xml:space="preserve">10  – </w:t>
      </w:r>
      <w:r w:rsidR="005A179B">
        <w:rPr>
          <w:rFonts w:ascii="Times New Roman" w:hAnsi="Times New Roman" w:cs="Times New Roman"/>
          <w:b/>
          <w:sz w:val="28"/>
          <w:szCs w:val="28"/>
          <w:lang w:bidi="he-IL"/>
        </w:rPr>
        <w:t>универсальный класс с углубленным изучением русского языка и алгебры</w:t>
      </w:r>
    </w:p>
    <w:p w:rsidR="005A179B" w:rsidRDefault="005A179B" w:rsidP="00632D3D">
      <w:pPr>
        <w:pStyle w:val="a7"/>
        <w:spacing w:line="360" w:lineRule="auto"/>
        <w:jc w:val="both"/>
        <w:rPr>
          <w:rFonts w:ascii="Times New Roman" w:hAnsi="Times New Roman" w:cs="Times New Roman"/>
          <w:b/>
          <w:sz w:val="28"/>
          <w:szCs w:val="28"/>
          <w:lang w:bidi="he-IL"/>
        </w:rPr>
      </w:pPr>
      <w:r>
        <w:rPr>
          <w:rFonts w:ascii="Times New Roman" w:hAnsi="Times New Roman" w:cs="Times New Roman"/>
          <w:b/>
          <w:sz w:val="28"/>
          <w:szCs w:val="28"/>
          <w:lang w:bidi="he-IL"/>
        </w:rPr>
        <w:t>11</w:t>
      </w:r>
      <w:r w:rsidRPr="00261C4B">
        <w:rPr>
          <w:rFonts w:ascii="Times New Roman" w:hAnsi="Times New Roman" w:cs="Times New Roman"/>
          <w:b/>
          <w:sz w:val="28"/>
          <w:szCs w:val="28"/>
          <w:lang w:bidi="he-IL"/>
        </w:rPr>
        <w:t xml:space="preserve">  – </w:t>
      </w:r>
      <w:r>
        <w:rPr>
          <w:rFonts w:ascii="Times New Roman" w:hAnsi="Times New Roman" w:cs="Times New Roman"/>
          <w:b/>
          <w:sz w:val="28"/>
          <w:szCs w:val="28"/>
          <w:lang w:bidi="he-IL"/>
        </w:rPr>
        <w:t>универсальный класс с углубленным изучением русского языка и алгебры</w:t>
      </w:r>
    </w:p>
    <w:p w:rsidR="005A179B" w:rsidRDefault="005A179B" w:rsidP="005A179B">
      <w:pPr>
        <w:pStyle w:val="a7"/>
        <w:spacing w:line="360" w:lineRule="auto"/>
        <w:ind w:firstLine="7371"/>
        <w:jc w:val="both"/>
        <w:rPr>
          <w:rFonts w:ascii="Times New Roman" w:hAnsi="Times New Roman" w:cs="Times New Roman"/>
          <w:sz w:val="28"/>
          <w:szCs w:val="28"/>
          <w:lang w:bidi="he-IL"/>
        </w:rPr>
      </w:pPr>
    </w:p>
    <w:p w:rsidR="005215A2" w:rsidRPr="00D24318" w:rsidRDefault="005215A2" w:rsidP="00A654B3">
      <w:pPr>
        <w:spacing w:after="0" w:line="360" w:lineRule="auto"/>
        <w:jc w:val="both"/>
        <w:rPr>
          <w:b/>
          <w:sz w:val="32"/>
          <w:szCs w:val="32"/>
        </w:rPr>
      </w:pPr>
      <w:r w:rsidRPr="00D24318">
        <w:rPr>
          <w:b/>
          <w:sz w:val="32"/>
          <w:szCs w:val="32"/>
        </w:rPr>
        <w:t>Электи</w:t>
      </w:r>
      <w:r>
        <w:rPr>
          <w:b/>
          <w:sz w:val="32"/>
          <w:szCs w:val="32"/>
        </w:rPr>
        <w:t>вн</w:t>
      </w:r>
      <w:r w:rsidR="00445FF3">
        <w:rPr>
          <w:b/>
          <w:sz w:val="32"/>
          <w:szCs w:val="32"/>
        </w:rPr>
        <w:t>ые курсы в МАОУ «СШ № 10» в 2018-2019</w:t>
      </w:r>
      <w:r w:rsidRPr="00D24318">
        <w:rPr>
          <w:b/>
          <w:sz w:val="32"/>
          <w:szCs w:val="32"/>
        </w:rPr>
        <w:t xml:space="preserve"> учебном году</w:t>
      </w:r>
      <w:r w:rsidR="00A654B3">
        <w:rPr>
          <w:b/>
          <w:sz w:val="32"/>
          <w:szCs w:val="32"/>
        </w:rPr>
        <w:t>.</w:t>
      </w:r>
    </w:p>
    <w:tbl>
      <w:tblPr>
        <w:tblW w:w="1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977"/>
        <w:gridCol w:w="1983"/>
        <w:gridCol w:w="1561"/>
        <w:gridCol w:w="3262"/>
      </w:tblGrid>
      <w:tr w:rsidR="00632D3D" w:rsidRPr="00945928" w:rsidTr="00A654B3">
        <w:tc>
          <w:tcPr>
            <w:tcW w:w="1242" w:type="dxa"/>
          </w:tcPr>
          <w:p w:rsidR="00632D3D" w:rsidRPr="00945928" w:rsidRDefault="00632D3D" w:rsidP="00632D3D">
            <w:pPr>
              <w:spacing w:after="0" w:line="360" w:lineRule="auto"/>
              <w:jc w:val="both"/>
            </w:pPr>
            <w:r>
              <w:t>К</w:t>
            </w:r>
            <w:r w:rsidRPr="00945928">
              <w:t>ласс</w:t>
            </w:r>
          </w:p>
        </w:tc>
        <w:tc>
          <w:tcPr>
            <w:tcW w:w="2977" w:type="dxa"/>
          </w:tcPr>
          <w:p w:rsidR="00632D3D" w:rsidRPr="00945928" w:rsidRDefault="00632D3D" w:rsidP="00632D3D">
            <w:pPr>
              <w:spacing w:after="0" w:line="360" w:lineRule="auto"/>
              <w:jc w:val="both"/>
            </w:pPr>
            <w:r w:rsidRPr="00945928">
              <w:t>название элективного курса</w:t>
            </w:r>
          </w:p>
        </w:tc>
        <w:tc>
          <w:tcPr>
            <w:tcW w:w="1983" w:type="dxa"/>
          </w:tcPr>
          <w:p w:rsidR="00632D3D" w:rsidRPr="00945928" w:rsidRDefault="00632D3D" w:rsidP="00632D3D">
            <w:pPr>
              <w:spacing w:after="0" w:line="360" w:lineRule="auto"/>
              <w:jc w:val="both"/>
            </w:pPr>
            <w:r w:rsidRPr="00945928">
              <w:t>предмет</w:t>
            </w:r>
          </w:p>
        </w:tc>
        <w:tc>
          <w:tcPr>
            <w:tcW w:w="1561" w:type="dxa"/>
          </w:tcPr>
          <w:p w:rsidR="00632D3D" w:rsidRPr="00945928" w:rsidRDefault="00632D3D" w:rsidP="00632D3D">
            <w:pPr>
              <w:spacing w:after="0" w:line="360" w:lineRule="auto"/>
              <w:jc w:val="both"/>
            </w:pPr>
            <w:r w:rsidRPr="00945928">
              <w:t>кол-во часов</w:t>
            </w:r>
          </w:p>
        </w:tc>
        <w:tc>
          <w:tcPr>
            <w:tcW w:w="3262" w:type="dxa"/>
          </w:tcPr>
          <w:p w:rsidR="00632D3D" w:rsidRPr="00945928" w:rsidRDefault="00632D3D" w:rsidP="00632D3D">
            <w:pPr>
              <w:spacing w:after="0" w:line="360" w:lineRule="auto"/>
              <w:jc w:val="both"/>
            </w:pPr>
            <w:r w:rsidRPr="00945928">
              <w:t>программа</w:t>
            </w:r>
          </w:p>
        </w:tc>
      </w:tr>
      <w:tr w:rsidR="00632D3D" w:rsidRPr="009235C8" w:rsidTr="00A654B3">
        <w:tc>
          <w:tcPr>
            <w:tcW w:w="1242" w:type="dxa"/>
          </w:tcPr>
          <w:p w:rsidR="00632D3D" w:rsidRPr="009235C8" w:rsidRDefault="00632D3D" w:rsidP="00632D3D">
            <w:pPr>
              <w:spacing w:after="0" w:line="360" w:lineRule="auto"/>
              <w:jc w:val="both"/>
              <w:rPr>
                <w:sz w:val="26"/>
                <w:szCs w:val="26"/>
              </w:rPr>
            </w:pPr>
            <w:r>
              <w:t>10</w:t>
            </w:r>
            <w:r w:rsidRPr="009235C8">
              <w:t>-1 час</w:t>
            </w:r>
          </w:p>
        </w:tc>
        <w:tc>
          <w:tcPr>
            <w:tcW w:w="2977" w:type="dxa"/>
          </w:tcPr>
          <w:p w:rsidR="00632D3D" w:rsidRPr="009235C8" w:rsidRDefault="00632D3D" w:rsidP="00632D3D">
            <w:pPr>
              <w:spacing w:after="0" w:line="360" w:lineRule="auto"/>
              <w:jc w:val="both"/>
              <w:rPr>
                <w:sz w:val="26"/>
                <w:szCs w:val="26"/>
              </w:rPr>
            </w:pPr>
            <w:r w:rsidRPr="009235C8">
              <w:rPr>
                <w:sz w:val="26"/>
                <w:szCs w:val="26"/>
              </w:rPr>
              <w:t>Практикум «Решение задач по геометрии»</w:t>
            </w:r>
          </w:p>
        </w:tc>
        <w:tc>
          <w:tcPr>
            <w:tcW w:w="1983" w:type="dxa"/>
          </w:tcPr>
          <w:p w:rsidR="00632D3D" w:rsidRPr="009235C8" w:rsidRDefault="00632D3D" w:rsidP="00632D3D">
            <w:pPr>
              <w:spacing w:after="0" w:line="360" w:lineRule="auto"/>
              <w:jc w:val="both"/>
              <w:rPr>
                <w:sz w:val="26"/>
                <w:szCs w:val="26"/>
              </w:rPr>
            </w:pPr>
            <w:r w:rsidRPr="009235C8">
              <w:rPr>
                <w:sz w:val="26"/>
                <w:szCs w:val="26"/>
              </w:rPr>
              <w:t>математика</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Элективный курс «Практикум по математике», авт. Горшкова С.Н.</w:t>
            </w:r>
          </w:p>
        </w:tc>
      </w:tr>
      <w:tr w:rsidR="00632D3D" w:rsidRPr="009235C8" w:rsidTr="00A654B3">
        <w:tc>
          <w:tcPr>
            <w:tcW w:w="1242" w:type="dxa"/>
          </w:tcPr>
          <w:p w:rsidR="00632D3D" w:rsidRPr="009235C8" w:rsidRDefault="00632D3D" w:rsidP="00632D3D">
            <w:pPr>
              <w:spacing w:after="0" w:line="360" w:lineRule="auto"/>
              <w:jc w:val="both"/>
              <w:rPr>
                <w:sz w:val="26"/>
                <w:szCs w:val="26"/>
              </w:rPr>
            </w:pPr>
            <w:r>
              <w:t xml:space="preserve">10 </w:t>
            </w:r>
            <w:r w:rsidRPr="009235C8">
              <w:t>-1 час</w:t>
            </w:r>
          </w:p>
        </w:tc>
        <w:tc>
          <w:tcPr>
            <w:tcW w:w="2977" w:type="dxa"/>
          </w:tcPr>
          <w:p w:rsidR="00632D3D" w:rsidRPr="009235C8" w:rsidRDefault="00632D3D" w:rsidP="00632D3D">
            <w:pPr>
              <w:spacing w:after="0" w:line="360" w:lineRule="auto"/>
              <w:jc w:val="both"/>
              <w:rPr>
                <w:sz w:val="26"/>
                <w:szCs w:val="26"/>
              </w:rPr>
            </w:pPr>
            <w:r w:rsidRPr="009235C8">
              <w:t>Говорим и пишем правильно</w:t>
            </w:r>
          </w:p>
        </w:tc>
        <w:tc>
          <w:tcPr>
            <w:tcW w:w="1983" w:type="dxa"/>
          </w:tcPr>
          <w:p w:rsidR="00632D3D" w:rsidRPr="009235C8" w:rsidRDefault="00632D3D" w:rsidP="00632D3D">
            <w:pPr>
              <w:spacing w:after="0" w:line="360" w:lineRule="auto"/>
              <w:jc w:val="both"/>
              <w:rPr>
                <w:sz w:val="26"/>
                <w:szCs w:val="26"/>
              </w:rPr>
            </w:pPr>
            <w:r w:rsidRPr="009235C8">
              <w:rPr>
                <w:sz w:val="26"/>
                <w:szCs w:val="26"/>
              </w:rPr>
              <w:t>Русский язык</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программы элективных курсов по русскому языку и литературе 10-11 класс, учебное пособие серии «Курс подготовки к ЕГЭ по русскому языку» авторы С.А.Войтас и др.</w:t>
            </w:r>
          </w:p>
        </w:tc>
      </w:tr>
      <w:tr w:rsidR="00632D3D" w:rsidRPr="009235C8" w:rsidTr="00A654B3">
        <w:tc>
          <w:tcPr>
            <w:tcW w:w="1242" w:type="dxa"/>
          </w:tcPr>
          <w:p w:rsidR="00632D3D" w:rsidRPr="009235C8" w:rsidRDefault="00632D3D" w:rsidP="00632D3D">
            <w:pPr>
              <w:spacing w:after="0" w:line="360" w:lineRule="auto"/>
              <w:jc w:val="both"/>
              <w:rPr>
                <w:sz w:val="26"/>
                <w:szCs w:val="26"/>
              </w:rPr>
            </w:pPr>
            <w:r>
              <w:t xml:space="preserve">10 </w:t>
            </w:r>
            <w:r w:rsidRPr="009235C8">
              <w:t>-1 час</w:t>
            </w:r>
          </w:p>
        </w:tc>
        <w:tc>
          <w:tcPr>
            <w:tcW w:w="2977" w:type="dxa"/>
          </w:tcPr>
          <w:p w:rsidR="00632D3D" w:rsidRPr="009235C8" w:rsidRDefault="00632D3D" w:rsidP="00632D3D">
            <w:pPr>
              <w:spacing w:after="0" w:line="360" w:lineRule="auto"/>
              <w:jc w:val="both"/>
              <w:rPr>
                <w:sz w:val="26"/>
                <w:szCs w:val="26"/>
              </w:rPr>
            </w:pPr>
            <w:r w:rsidRPr="009235C8">
              <w:t>Русский язык в формате ЕГЭ</w:t>
            </w:r>
          </w:p>
        </w:tc>
        <w:tc>
          <w:tcPr>
            <w:tcW w:w="1983" w:type="dxa"/>
          </w:tcPr>
          <w:p w:rsidR="00632D3D" w:rsidRPr="009235C8" w:rsidRDefault="00632D3D" w:rsidP="00632D3D">
            <w:pPr>
              <w:spacing w:after="0" w:line="360" w:lineRule="auto"/>
              <w:jc w:val="both"/>
              <w:rPr>
                <w:sz w:val="26"/>
                <w:szCs w:val="26"/>
              </w:rPr>
            </w:pPr>
            <w:r w:rsidRPr="009235C8">
              <w:rPr>
                <w:sz w:val="26"/>
                <w:szCs w:val="26"/>
              </w:rPr>
              <w:t>Русский язык</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программы элективных курсов по русскому языку и литературы 10-11 класс, изд. «Русское слово», Москва, 2006 год автор Л.Г.Смирнова</w:t>
            </w:r>
          </w:p>
        </w:tc>
      </w:tr>
      <w:tr w:rsidR="00632D3D" w:rsidRPr="009235C8" w:rsidTr="00A654B3">
        <w:tc>
          <w:tcPr>
            <w:tcW w:w="1242" w:type="dxa"/>
          </w:tcPr>
          <w:p w:rsidR="00632D3D" w:rsidRPr="009235C8" w:rsidRDefault="00632D3D" w:rsidP="00632D3D">
            <w:pPr>
              <w:spacing w:after="0" w:line="360" w:lineRule="auto"/>
              <w:jc w:val="both"/>
            </w:pPr>
            <w:r>
              <w:t>10</w:t>
            </w:r>
            <w:r w:rsidRPr="009235C8">
              <w:t>-1 час</w:t>
            </w:r>
          </w:p>
        </w:tc>
        <w:tc>
          <w:tcPr>
            <w:tcW w:w="2977" w:type="dxa"/>
          </w:tcPr>
          <w:p w:rsidR="00632D3D" w:rsidRPr="009235C8" w:rsidRDefault="00632D3D" w:rsidP="00632D3D">
            <w:pPr>
              <w:spacing w:after="0" w:line="360" w:lineRule="auto"/>
              <w:jc w:val="both"/>
            </w:pPr>
            <w:r w:rsidRPr="009235C8">
              <w:rPr>
                <w:sz w:val="26"/>
                <w:szCs w:val="26"/>
              </w:rPr>
              <w:t>Практикум «Решение задач по геометрии»</w:t>
            </w:r>
          </w:p>
        </w:tc>
        <w:tc>
          <w:tcPr>
            <w:tcW w:w="1983" w:type="dxa"/>
          </w:tcPr>
          <w:p w:rsidR="00632D3D" w:rsidRPr="009235C8" w:rsidRDefault="00632D3D" w:rsidP="00632D3D">
            <w:pPr>
              <w:spacing w:after="0" w:line="360" w:lineRule="auto"/>
              <w:jc w:val="both"/>
            </w:pPr>
            <w:r w:rsidRPr="009235C8">
              <w:t>математика</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632D3D" w:rsidRDefault="00632D3D" w:rsidP="00632D3D">
            <w:pPr>
              <w:spacing w:after="0" w:line="360" w:lineRule="auto"/>
              <w:jc w:val="both"/>
              <w:rPr>
                <w:rFonts w:ascii="Times" w:eastAsia="Times New Roman" w:hAnsi="Times"/>
                <w:sz w:val="20"/>
                <w:szCs w:val="20"/>
              </w:rPr>
            </w:pPr>
            <w:r w:rsidRPr="009235C8">
              <w:rPr>
                <w:sz w:val="26"/>
                <w:szCs w:val="26"/>
              </w:rPr>
              <w:t xml:space="preserve">Элективный курс «Практикум по </w:t>
            </w:r>
            <w:r w:rsidRPr="009235C8">
              <w:rPr>
                <w:sz w:val="26"/>
                <w:szCs w:val="26"/>
              </w:rPr>
              <w:lastRenderedPageBreak/>
              <w:t>математике», авт. Горшкова С.Н.</w:t>
            </w:r>
          </w:p>
        </w:tc>
      </w:tr>
      <w:tr w:rsidR="00632D3D" w:rsidRPr="009235C8" w:rsidTr="00A654B3">
        <w:tc>
          <w:tcPr>
            <w:tcW w:w="1242" w:type="dxa"/>
          </w:tcPr>
          <w:p w:rsidR="00632D3D" w:rsidRPr="009235C8" w:rsidRDefault="00632D3D" w:rsidP="00632D3D">
            <w:pPr>
              <w:spacing w:after="0" w:line="360" w:lineRule="auto"/>
              <w:jc w:val="both"/>
              <w:rPr>
                <w:sz w:val="26"/>
                <w:szCs w:val="26"/>
              </w:rPr>
            </w:pPr>
            <w:r>
              <w:lastRenderedPageBreak/>
              <w:t>11</w:t>
            </w:r>
            <w:r w:rsidRPr="009235C8">
              <w:t xml:space="preserve"> – 1 час</w:t>
            </w:r>
          </w:p>
        </w:tc>
        <w:tc>
          <w:tcPr>
            <w:tcW w:w="2977" w:type="dxa"/>
          </w:tcPr>
          <w:p w:rsidR="00632D3D" w:rsidRPr="009235C8" w:rsidRDefault="00632D3D" w:rsidP="00632D3D">
            <w:pPr>
              <w:spacing w:after="0" w:line="360" w:lineRule="auto"/>
              <w:jc w:val="both"/>
              <w:rPr>
                <w:sz w:val="26"/>
                <w:szCs w:val="26"/>
              </w:rPr>
            </w:pPr>
            <w:r w:rsidRPr="009235C8">
              <w:t>Русский язык в формате ЕГЭ</w:t>
            </w:r>
          </w:p>
        </w:tc>
        <w:tc>
          <w:tcPr>
            <w:tcW w:w="1983" w:type="dxa"/>
          </w:tcPr>
          <w:p w:rsidR="00632D3D" w:rsidRPr="009235C8" w:rsidRDefault="00632D3D" w:rsidP="00632D3D">
            <w:pPr>
              <w:spacing w:after="0" w:line="360" w:lineRule="auto"/>
              <w:jc w:val="both"/>
              <w:rPr>
                <w:sz w:val="26"/>
                <w:szCs w:val="26"/>
              </w:rPr>
            </w:pPr>
            <w:r w:rsidRPr="009235C8">
              <w:rPr>
                <w:sz w:val="26"/>
                <w:szCs w:val="26"/>
              </w:rPr>
              <w:t>Русский язык</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программы элективных курсов по русскому языку и литературы9-11 класс, изд. Айрис Пресс, Москва, 2007 год</w:t>
            </w:r>
          </w:p>
        </w:tc>
      </w:tr>
      <w:tr w:rsidR="00632D3D" w:rsidRPr="009235C8" w:rsidTr="00A654B3">
        <w:tc>
          <w:tcPr>
            <w:tcW w:w="1242" w:type="dxa"/>
          </w:tcPr>
          <w:p w:rsidR="00632D3D" w:rsidRPr="009235C8" w:rsidRDefault="00632D3D" w:rsidP="00632D3D">
            <w:pPr>
              <w:spacing w:after="0" w:line="360" w:lineRule="auto"/>
              <w:jc w:val="both"/>
            </w:pPr>
            <w:r>
              <w:t xml:space="preserve">11 </w:t>
            </w:r>
            <w:r w:rsidRPr="009235C8">
              <w:t>-1 час</w:t>
            </w:r>
          </w:p>
        </w:tc>
        <w:tc>
          <w:tcPr>
            <w:tcW w:w="2977" w:type="dxa"/>
          </w:tcPr>
          <w:p w:rsidR="00632D3D" w:rsidRPr="009235C8" w:rsidRDefault="00632D3D" w:rsidP="00632D3D">
            <w:pPr>
              <w:spacing w:after="0" w:line="360" w:lineRule="auto"/>
              <w:jc w:val="both"/>
            </w:pPr>
            <w:r w:rsidRPr="009235C8">
              <w:t>Русский язык в формате ЕГЭ</w:t>
            </w:r>
          </w:p>
        </w:tc>
        <w:tc>
          <w:tcPr>
            <w:tcW w:w="1983" w:type="dxa"/>
          </w:tcPr>
          <w:p w:rsidR="00632D3D" w:rsidRPr="009235C8" w:rsidRDefault="00632D3D" w:rsidP="00632D3D">
            <w:pPr>
              <w:spacing w:after="0" w:line="360" w:lineRule="auto"/>
              <w:jc w:val="both"/>
              <w:rPr>
                <w:sz w:val="26"/>
                <w:szCs w:val="26"/>
              </w:rPr>
            </w:pPr>
            <w:r w:rsidRPr="009235C8">
              <w:rPr>
                <w:sz w:val="26"/>
                <w:szCs w:val="26"/>
              </w:rPr>
              <w:t>Русский язык</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программы элективных курсов по русскому языку и литературы9-11 класс, изд. Айрис Пресс, Москва, 2007 год</w:t>
            </w:r>
          </w:p>
        </w:tc>
      </w:tr>
      <w:tr w:rsidR="00632D3D" w:rsidRPr="009235C8" w:rsidTr="00A654B3">
        <w:tc>
          <w:tcPr>
            <w:tcW w:w="1242" w:type="dxa"/>
          </w:tcPr>
          <w:p w:rsidR="00632D3D" w:rsidRPr="009235C8" w:rsidRDefault="00632D3D" w:rsidP="00632D3D">
            <w:pPr>
              <w:spacing w:after="0" w:line="360" w:lineRule="auto"/>
              <w:jc w:val="both"/>
              <w:rPr>
                <w:sz w:val="26"/>
                <w:szCs w:val="26"/>
              </w:rPr>
            </w:pPr>
            <w:r>
              <w:rPr>
                <w:sz w:val="26"/>
                <w:szCs w:val="26"/>
              </w:rPr>
              <w:t>11</w:t>
            </w:r>
            <w:r w:rsidRPr="009235C8">
              <w:rPr>
                <w:sz w:val="26"/>
                <w:szCs w:val="26"/>
              </w:rPr>
              <w:t xml:space="preserve"> -1 час</w:t>
            </w:r>
          </w:p>
        </w:tc>
        <w:tc>
          <w:tcPr>
            <w:tcW w:w="2977" w:type="dxa"/>
          </w:tcPr>
          <w:p w:rsidR="00632D3D" w:rsidRPr="009235C8" w:rsidRDefault="00632D3D" w:rsidP="00632D3D">
            <w:pPr>
              <w:spacing w:after="0" w:line="360" w:lineRule="auto"/>
              <w:jc w:val="both"/>
              <w:rPr>
                <w:sz w:val="26"/>
                <w:szCs w:val="26"/>
              </w:rPr>
            </w:pPr>
            <w:r w:rsidRPr="009235C8">
              <w:rPr>
                <w:sz w:val="26"/>
                <w:szCs w:val="26"/>
              </w:rPr>
              <w:t>Практикум «Решение задач по геометрии»</w:t>
            </w:r>
          </w:p>
        </w:tc>
        <w:tc>
          <w:tcPr>
            <w:tcW w:w="1983" w:type="dxa"/>
          </w:tcPr>
          <w:p w:rsidR="00632D3D" w:rsidRPr="009235C8" w:rsidRDefault="00632D3D" w:rsidP="00632D3D">
            <w:pPr>
              <w:spacing w:after="0" w:line="360" w:lineRule="auto"/>
              <w:jc w:val="both"/>
              <w:rPr>
                <w:sz w:val="26"/>
                <w:szCs w:val="26"/>
              </w:rPr>
            </w:pPr>
            <w:r w:rsidRPr="009235C8">
              <w:rPr>
                <w:sz w:val="26"/>
                <w:szCs w:val="26"/>
              </w:rPr>
              <w:t>математика</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Элективный курс «Практикум по математике», авт. Горшкова С.Н.</w:t>
            </w:r>
          </w:p>
        </w:tc>
      </w:tr>
      <w:tr w:rsidR="00632D3D" w:rsidRPr="009235C8" w:rsidTr="00A654B3">
        <w:tc>
          <w:tcPr>
            <w:tcW w:w="1242" w:type="dxa"/>
          </w:tcPr>
          <w:p w:rsidR="00632D3D" w:rsidRPr="009235C8" w:rsidRDefault="00632D3D" w:rsidP="00632D3D">
            <w:pPr>
              <w:spacing w:after="0" w:line="360" w:lineRule="auto"/>
              <w:jc w:val="both"/>
              <w:rPr>
                <w:sz w:val="26"/>
                <w:szCs w:val="26"/>
              </w:rPr>
            </w:pPr>
            <w:r>
              <w:t>11 -</w:t>
            </w:r>
            <w:r w:rsidRPr="009235C8">
              <w:t>1 час</w:t>
            </w:r>
          </w:p>
        </w:tc>
        <w:tc>
          <w:tcPr>
            <w:tcW w:w="2977" w:type="dxa"/>
          </w:tcPr>
          <w:p w:rsidR="00632D3D" w:rsidRPr="009235C8" w:rsidRDefault="00632D3D" w:rsidP="00632D3D">
            <w:pPr>
              <w:spacing w:after="0" w:line="360" w:lineRule="auto"/>
              <w:jc w:val="both"/>
              <w:rPr>
                <w:sz w:val="26"/>
                <w:szCs w:val="26"/>
              </w:rPr>
            </w:pPr>
            <w:r w:rsidRPr="009235C8">
              <w:rPr>
                <w:sz w:val="26"/>
                <w:szCs w:val="26"/>
              </w:rPr>
              <w:t>Практикум «Решение задач по геометрии»</w:t>
            </w:r>
          </w:p>
        </w:tc>
        <w:tc>
          <w:tcPr>
            <w:tcW w:w="1983" w:type="dxa"/>
          </w:tcPr>
          <w:p w:rsidR="00632D3D" w:rsidRPr="009235C8" w:rsidRDefault="00632D3D" w:rsidP="00632D3D">
            <w:pPr>
              <w:spacing w:after="0" w:line="360" w:lineRule="auto"/>
              <w:jc w:val="both"/>
              <w:rPr>
                <w:sz w:val="26"/>
                <w:szCs w:val="26"/>
              </w:rPr>
            </w:pPr>
            <w:r w:rsidRPr="009235C8">
              <w:rPr>
                <w:sz w:val="26"/>
                <w:szCs w:val="26"/>
              </w:rPr>
              <w:t>математика</w:t>
            </w:r>
          </w:p>
        </w:tc>
        <w:tc>
          <w:tcPr>
            <w:tcW w:w="1561" w:type="dxa"/>
          </w:tcPr>
          <w:p w:rsidR="00632D3D" w:rsidRPr="009235C8" w:rsidRDefault="00632D3D" w:rsidP="00632D3D">
            <w:pPr>
              <w:spacing w:after="0" w:line="360" w:lineRule="auto"/>
              <w:jc w:val="both"/>
              <w:rPr>
                <w:sz w:val="26"/>
                <w:szCs w:val="26"/>
              </w:rPr>
            </w:pPr>
            <w:r w:rsidRPr="009235C8">
              <w:rPr>
                <w:sz w:val="26"/>
                <w:szCs w:val="26"/>
              </w:rPr>
              <w:t>34</w:t>
            </w:r>
          </w:p>
        </w:tc>
        <w:tc>
          <w:tcPr>
            <w:tcW w:w="3262" w:type="dxa"/>
          </w:tcPr>
          <w:p w:rsidR="00632D3D" w:rsidRPr="009235C8" w:rsidRDefault="00632D3D" w:rsidP="00632D3D">
            <w:pPr>
              <w:spacing w:after="0" w:line="360" w:lineRule="auto"/>
              <w:jc w:val="both"/>
              <w:rPr>
                <w:sz w:val="26"/>
                <w:szCs w:val="26"/>
              </w:rPr>
            </w:pPr>
            <w:r w:rsidRPr="009235C8">
              <w:rPr>
                <w:sz w:val="26"/>
                <w:szCs w:val="26"/>
              </w:rPr>
              <w:t>Элективный курс «Практикум по математике», авт. Горшкова С.Н.</w:t>
            </w:r>
          </w:p>
        </w:tc>
      </w:tr>
    </w:tbl>
    <w:p w:rsidR="005215A2" w:rsidRPr="00261C4B" w:rsidRDefault="005215A2" w:rsidP="005A179B">
      <w:pPr>
        <w:pStyle w:val="a7"/>
        <w:spacing w:line="360" w:lineRule="auto"/>
        <w:ind w:firstLine="7371"/>
        <w:jc w:val="both"/>
        <w:rPr>
          <w:rFonts w:ascii="Times New Roman" w:hAnsi="Times New Roman" w:cs="Times New Roman"/>
          <w:sz w:val="28"/>
          <w:szCs w:val="28"/>
        </w:rPr>
      </w:pPr>
    </w:p>
    <w:p w:rsidR="00261C4B" w:rsidRPr="00261C4B" w:rsidRDefault="00261C4B" w:rsidP="00632D3D">
      <w:pPr>
        <w:pStyle w:val="a7"/>
        <w:spacing w:line="360" w:lineRule="auto"/>
        <w:jc w:val="both"/>
        <w:rPr>
          <w:rFonts w:ascii="Times New Roman" w:hAnsi="Times New Roman" w:cs="Times New Roman"/>
          <w:sz w:val="28"/>
          <w:szCs w:val="28"/>
        </w:rPr>
      </w:pPr>
      <w:r w:rsidRPr="00261C4B">
        <w:rPr>
          <w:rFonts w:ascii="Times New Roman" w:hAnsi="Times New Roman" w:cs="Times New Roman"/>
          <w:sz w:val="28"/>
          <w:szCs w:val="28"/>
        </w:rPr>
        <w:t xml:space="preserve">    Учебные предметы «Экономика» и  «Право»  изучаются как самостоятельные</w:t>
      </w:r>
      <w:r>
        <w:rPr>
          <w:rFonts w:ascii="Times New Roman" w:hAnsi="Times New Roman" w:cs="Times New Roman"/>
          <w:sz w:val="28"/>
          <w:szCs w:val="28"/>
        </w:rPr>
        <w:t xml:space="preserve">  </w:t>
      </w:r>
      <w:r w:rsidRPr="00261C4B">
        <w:rPr>
          <w:rFonts w:ascii="Times New Roman" w:hAnsi="Times New Roman" w:cs="Times New Roman"/>
          <w:sz w:val="28"/>
          <w:szCs w:val="28"/>
        </w:rPr>
        <w:t xml:space="preserve">предметы </w:t>
      </w:r>
      <w:r w:rsidR="005215A2">
        <w:rPr>
          <w:rFonts w:ascii="Times New Roman" w:hAnsi="Times New Roman" w:cs="Times New Roman"/>
          <w:sz w:val="28"/>
          <w:szCs w:val="28"/>
        </w:rPr>
        <w:t>в профильных классах</w:t>
      </w:r>
      <w:r w:rsidRPr="00261C4B">
        <w:rPr>
          <w:rFonts w:ascii="Times New Roman" w:hAnsi="Times New Roman" w:cs="Times New Roman"/>
          <w:sz w:val="28"/>
          <w:szCs w:val="28"/>
        </w:rPr>
        <w:t>.</w:t>
      </w:r>
    </w:p>
    <w:p w:rsidR="00261C4B" w:rsidRPr="00261C4B" w:rsidRDefault="00261C4B" w:rsidP="005A179B">
      <w:pPr>
        <w:pStyle w:val="a7"/>
        <w:spacing w:line="360" w:lineRule="auto"/>
        <w:ind w:firstLine="7371"/>
        <w:jc w:val="both"/>
        <w:rPr>
          <w:rFonts w:ascii="Times New Roman" w:hAnsi="Times New Roman" w:cs="Times New Roman"/>
          <w:sz w:val="28"/>
          <w:szCs w:val="28"/>
        </w:rPr>
      </w:pPr>
    </w:p>
    <w:p w:rsidR="00261C4B" w:rsidRDefault="00261C4B" w:rsidP="005A179B">
      <w:pPr>
        <w:pStyle w:val="a7"/>
        <w:spacing w:line="360" w:lineRule="auto"/>
        <w:ind w:firstLine="7371"/>
        <w:jc w:val="both"/>
        <w:rPr>
          <w:rFonts w:ascii="Times New Roman" w:hAnsi="Times New Roman" w:cs="Times New Roman"/>
          <w:sz w:val="28"/>
          <w:szCs w:val="28"/>
        </w:rPr>
      </w:pPr>
    </w:p>
    <w:p w:rsidR="00B2404B" w:rsidRDefault="00B2404B" w:rsidP="005A179B">
      <w:pPr>
        <w:spacing w:after="0" w:line="360" w:lineRule="auto"/>
        <w:ind w:firstLine="7371"/>
        <w:jc w:val="both"/>
        <w:rPr>
          <w:rFonts w:ascii="Times New Roman" w:eastAsia="Times New Roman" w:hAnsi="Times New Roman" w:cs="Times New Roman"/>
          <w:sz w:val="28"/>
          <w:szCs w:val="28"/>
        </w:rPr>
      </w:pPr>
    </w:p>
    <w:p w:rsidR="00B2404B" w:rsidRDefault="00B2404B" w:rsidP="005A179B">
      <w:pPr>
        <w:spacing w:after="0" w:line="360" w:lineRule="auto"/>
        <w:ind w:firstLine="7371"/>
        <w:jc w:val="both"/>
        <w:rPr>
          <w:rFonts w:ascii="Times New Roman" w:eastAsia="Times New Roman" w:hAnsi="Times New Roman" w:cs="Times New Roman"/>
          <w:sz w:val="28"/>
          <w:szCs w:val="28"/>
        </w:rPr>
      </w:pPr>
    </w:p>
    <w:p w:rsidR="005A179B" w:rsidRDefault="005A179B" w:rsidP="005A179B">
      <w:pPr>
        <w:spacing w:after="0" w:line="360" w:lineRule="auto"/>
        <w:ind w:firstLine="7371"/>
        <w:jc w:val="both"/>
        <w:rPr>
          <w:rFonts w:ascii="Times New Roman" w:hAnsi="Times New Roman"/>
          <w:b/>
          <w:sz w:val="28"/>
          <w:szCs w:val="28"/>
        </w:rPr>
      </w:pPr>
      <w:r>
        <w:rPr>
          <w:rFonts w:ascii="Times New Roman" w:hAnsi="Times New Roman"/>
          <w:b/>
          <w:sz w:val="28"/>
          <w:szCs w:val="28"/>
        </w:rPr>
        <w:br w:type="page"/>
      </w:r>
    </w:p>
    <w:p w:rsidR="003F2860" w:rsidRPr="003F2860" w:rsidRDefault="003F2860" w:rsidP="00632D3D">
      <w:pPr>
        <w:spacing w:after="0" w:line="360" w:lineRule="auto"/>
        <w:jc w:val="both"/>
        <w:rPr>
          <w:rFonts w:ascii="Times New Roman" w:eastAsia="Times New Roman" w:hAnsi="Times New Roman" w:cs="Times New Roman"/>
          <w:sz w:val="28"/>
          <w:szCs w:val="28"/>
        </w:rPr>
      </w:pPr>
      <w:r>
        <w:rPr>
          <w:rFonts w:ascii="Times New Roman" w:hAnsi="Times New Roman"/>
          <w:b/>
          <w:sz w:val="28"/>
          <w:szCs w:val="28"/>
        </w:rPr>
        <w:lastRenderedPageBreak/>
        <w:t>Учебный план</w:t>
      </w:r>
    </w:p>
    <w:p w:rsidR="003F2860" w:rsidRDefault="003F2860" w:rsidP="00632D3D">
      <w:pPr>
        <w:spacing w:after="0" w:line="360" w:lineRule="auto"/>
        <w:jc w:val="both"/>
        <w:rPr>
          <w:rFonts w:ascii="Times New Roman" w:hAnsi="Times New Roman"/>
          <w:b/>
          <w:sz w:val="28"/>
          <w:szCs w:val="28"/>
        </w:rPr>
      </w:pPr>
      <w:r>
        <w:rPr>
          <w:rFonts w:ascii="Times New Roman" w:hAnsi="Times New Roman"/>
          <w:b/>
          <w:sz w:val="28"/>
          <w:szCs w:val="28"/>
        </w:rPr>
        <w:t xml:space="preserve">для 10-11х  классов, реализующих базисный учебный план – 2004 </w:t>
      </w:r>
    </w:p>
    <w:p w:rsidR="003F2860" w:rsidRDefault="003F2860" w:rsidP="00632D3D">
      <w:pPr>
        <w:spacing w:after="0" w:line="360" w:lineRule="auto"/>
        <w:jc w:val="both"/>
        <w:rPr>
          <w:rFonts w:ascii="Times New Roman" w:hAnsi="Times New Roman"/>
          <w:b/>
          <w:sz w:val="28"/>
          <w:szCs w:val="28"/>
        </w:rPr>
      </w:pPr>
      <w:r>
        <w:rPr>
          <w:rFonts w:ascii="Times New Roman" w:hAnsi="Times New Roman"/>
          <w:b/>
          <w:sz w:val="28"/>
          <w:szCs w:val="28"/>
        </w:rPr>
        <w:t xml:space="preserve">среднего общего образования </w:t>
      </w:r>
    </w:p>
    <w:p w:rsidR="00445FF3" w:rsidRPr="00A654B3" w:rsidRDefault="00445FF3" w:rsidP="00A654B3">
      <w:pPr>
        <w:spacing w:after="0" w:line="360" w:lineRule="auto"/>
        <w:jc w:val="both"/>
        <w:rPr>
          <w:rFonts w:ascii="Times New Roman" w:hAnsi="Times New Roman"/>
          <w:b/>
          <w:sz w:val="28"/>
          <w:szCs w:val="28"/>
        </w:rPr>
      </w:pPr>
      <w:r>
        <w:rPr>
          <w:rFonts w:ascii="Times New Roman" w:hAnsi="Times New Roman"/>
          <w:b/>
          <w:sz w:val="28"/>
          <w:szCs w:val="28"/>
        </w:rPr>
        <w:t>на 2018-2019</w:t>
      </w:r>
      <w:r w:rsidR="003F2860">
        <w:rPr>
          <w:rFonts w:ascii="Times New Roman" w:hAnsi="Times New Roman"/>
          <w:b/>
          <w:sz w:val="28"/>
          <w:szCs w:val="28"/>
        </w:rPr>
        <w:t xml:space="preserve"> учебный год</w:t>
      </w:r>
    </w:p>
    <w:p w:rsidR="00445FF3" w:rsidRPr="005D0A71" w:rsidRDefault="00445FF3" w:rsidP="00632D3D">
      <w:pPr>
        <w:spacing w:after="0" w:line="360" w:lineRule="auto"/>
        <w:jc w:val="both"/>
        <w:rPr>
          <w:sz w:val="28"/>
          <w:szCs w:val="28"/>
        </w:rPr>
      </w:pPr>
      <w:r w:rsidRPr="005D0A71">
        <w:rPr>
          <w:sz w:val="28"/>
          <w:szCs w:val="28"/>
        </w:rPr>
        <w:t>Учебный план</w:t>
      </w:r>
      <w:r w:rsidRPr="005D0A71">
        <w:rPr>
          <w:b/>
          <w:sz w:val="28"/>
          <w:szCs w:val="28"/>
        </w:rPr>
        <w:t xml:space="preserve"> </w:t>
      </w:r>
      <w:r w:rsidRPr="005D0A71">
        <w:rPr>
          <w:sz w:val="28"/>
          <w:szCs w:val="28"/>
        </w:rPr>
        <w:t xml:space="preserve">для </w:t>
      </w:r>
      <w:r w:rsidRPr="005D0A71">
        <w:rPr>
          <w:sz w:val="28"/>
          <w:szCs w:val="28"/>
          <w:lang w:val="en-US"/>
        </w:rPr>
        <w:t>X</w:t>
      </w:r>
      <w:r w:rsidRPr="005D0A71">
        <w:rPr>
          <w:sz w:val="28"/>
          <w:szCs w:val="28"/>
        </w:rPr>
        <w:t>-</w:t>
      </w:r>
      <w:r w:rsidRPr="005D0A71">
        <w:rPr>
          <w:sz w:val="28"/>
          <w:szCs w:val="28"/>
          <w:lang w:val="en-US"/>
        </w:rPr>
        <w:t>XI</w:t>
      </w:r>
      <w:r w:rsidRPr="005D0A71">
        <w:rPr>
          <w:sz w:val="28"/>
          <w:szCs w:val="28"/>
        </w:rPr>
        <w:t xml:space="preserve"> классов ориентирован на 2-летний нормативный срок освоения общеобразовательной программы среднего (полного) общего образования и рассчитан на 34 учебных недели.</w:t>
      </w:r>
    </w:p>
    <w:p w:rsidR="00445FF3" w:rsidRPr="005D0A71" w:rsidRDefault="00445FF3" w:rsidP="00632D3D">
      <w:pPr>
        <w:spacing w:after="0" w:line="360" w:lineRule="auto"/>
        <w:jc w:val="both"/>
        <w:rPr>
          <w:sz w:val="28"/>
          <w:szCs w:val="28"/>
        </w:rPr>
      </w:pPr>
      <w:r>
        <w:rPr>
          <w:sz w:val="28"/>
          <w:szCs w:val="28"/>
        </w:rPr>
        <w:t>В 2018</w:t>
      </w:r>
      <w:r w:rsidRPr="005D0A71">
        <w:rPr>
          <w:sz w:val="28"/>
          <w:szCs w:val="28"/>
        </w:rPr>
        <w:t>/20</w:t>
      </w:r>
      <w:r>
        <w:rPr>
          <w:sz w:val="28"/>
          <w:szCs w:val="28"/>
        </w:rPr>
        <w:t>19</w:t>
      </w:r>
      <w:r w:rsidRPr="005D0A71">
        <w:rPr>
          <w:sz w:val="28"/>
          <w:szCs w:val="28"/>
        </w:rPr>
        <w:t xml:space="preserve"> учебном году в средней школе реализуются следующие образовательные программы:</w:t>
      </w:r>
    </w:p>
    <w:p w:rsidR="00445FF3" w:rsidRPr="005D0A71" w:rsidRDefault="00445FF3" w:rsidP="00632D3D">
      <w:pPr>
        <w:spacing w:after="0" w:line="360" w:lineRule="auto"/>
        <w:jc w:val="both"/>
        <w:rPr>
          <w:sz w:val="28"/>
          <w:szCs w:val="28"/>
        </w:rPr>
      </w:pPr>
      <w:r w:rsidRPr="005D0A71">
        <w:rPr>
          <w:sz w:val="28"/>
          <w:szCs w:val="28"/>
        </w:rPr>
        <w:t xml:space="preserve">общеобразовательная программа среднего (полного) общего образования, обеспечивающая </w:t>
      </w:r>
      <w:r>
        <w:rPr>
          <w:sz w:val="28"/>
          <w:szCs w:val="28"/>
        </w:rPr>
        <w:t xml:space="preserve">профильную </w:t>
      </w:r>
      <w:r w:rsidRPr="005D0A71">
        <w:rPr>
          <w:sz w:val="28"/>
          <w:szCs w:val="28"/>
        </w:rPr>
        <w:t xml:space="preserve"> подготовку обучающихся по предметам </w:t>
      </w:r>
      <w:r>
        <w:rPr>
          <w:sz w:val="28"/>
          <w:szCs w:val="28"/>
        </w:rPr>
        <w:t xml:space="preserve">социально – экономического </w:t>
      </w:r>
      <w:r w:rsidRPr="005D0A71">
        <w:rPr>
          <w:sz w:val="28"/>
          <w:szCs w:val="28"/>
        </w:rPr>
        <w:t xml:space="preserve"> профиля (10-11 класс);</w:t>
      </w:r>
    </w:p>
    <w:p w:rsidR="00632D3D" w:rsidRDefault="00445FF3" w:rsidP="00632D3D">
      <w:pPr>
        <w:spacing w:after="0" w:line="360" w:lineRule="auto"/>
        <w:jc w:val="both"/>
        <w:rPr>
          <w:sz w:val="28"/>
          <w:szCs w:val="28"/>
        </w:rPr>
      </w:pPr>
      <w:r w:rsidRPr="005D0A71">
        <w:rPr>
          <w:sz w:val="28"/>
          <w:szCs w:val="28"/>
        </w:rPr>
        <w:t xml:space="preserve">общеобразовательная программа среднего (полного) общего образования, обеспечивающая </w:t>
      </w:r>
      <w:r>
        <w:rPr>
          <w:sz w:val="28"/>
          <w:szCs w:val="28"/>
        </w:rPr>
        <w:t>профильную</w:t>
      </w:r>
      <w:r w:rsidRPr="005D0A71">
        <w:rPr>
          <w:sz w:val="28"/>
          <w:szCs w:val="28"/>
        </w:rPr>
        <w:t xml:space="preserve"> подготовку обучающихся по предметам </w:t>
      </w:r>
      <w:r w:rsidR="005A179B">
        <w:rPr>
          <w:sz w:val="28"/>
          <w:szCs w:val="28"/>
        </w:rPr>
        <w:t xml:space="preserve">социально – экономического </w:t>
      </w:r>
      <w:r w:rsidR="005A179B" w:rsidRPr="005D0A71">
        <w:rPr>
          <w:sz w:val="28"/>
          <w:szCs w:val="28"/>
        </w:rPr>
        <w:t xml:space="preserve"> профиля </w:t>
      </w:r>
      <w:r w:rsidR="00632D3D">
        <w:rPr>
          <w:sz w:val="28"/>
          <w:szCs w:val="28"/>
        </w:rPr>
        <w:t>(10-11 класс);</w:t>
      </w:r>
    </w:p>
    <w:p w:rsidR="00445FF3" w:rsidRPr="00632D3D" w:rsidRDefault="00445FF3" w:rsidP="00632D3D">
      <w:pPr>
        <w:spacing w:after="0" w:line="360" w:lineRule="auto"/>
        <w:jc w:val="both"/>
        <w:rPr>
          <w:sz w:val="28"/>
          <w:szCs w:val="28"/>
        </w:rPr>
      </w:pPr>
      <w:r w:rsidRPr="005D0A71">
        <w:rPr>
          <w:color w:val="000000"/>
          <w:sz w:val="28"/>
          <w:szCs w:val="28"/>
        </w:rPr>
        <w:t xml:space="preserve">Модель профильного обучения предполагает стандартизацию двух уровней изучения основных учебных предметов: базисного и профильного, включение </w:t>
      </w:r>
      <w:r w:rsidRPr="005D0A71">
        <w:rPr>
          <w:color w:val="000000"/>
          <w:sz w:val="28"/>
          <w:szCs w:val="28"/>
        </w:rPr>
        <w:br/>
        <w:t>в компонент общеобразовательной организации элективных учебных предметов, которые может выбрать обучающийся в соответствии с индивидуальным профилем обучения. Федеральный компонент учебного плана определяет совокупность базовых и профильных общеобразовательных учебных предметов.</w:t>
      </w:r>
    </w:p>
    <w:p w:rsidR="00445FF3" w:rsidRPr="005D0A71" w:rsidRDefault="00445FF3" w:rsidP="00632D3D">
      <w:pPr>
        <w:spacing w:after="0" w:line="360" w:lineRule="auto"/>
        <w:jc w:val="both"/>
        <w:rPr>
          <w:sz w:val="28"/>
          <w:szCs w:val="28"/>
        </w:rPr>
      </w:pPr>
      <w:r w:rsidRPr="005D0A71">
        <w:rPr>
          <w:sz w:val="28"/>
          <w:szCs w:val="28"/>
        </w:rPr>
        <w:t xml:space="preserve">При освоении образовательной программы общего образования </w:t>
      </w:r>
      <w:r>
        <w:rPr>
          <w:sz w:val="28"/>
          <w:szCs w:val="28"/>
        </w:rPr>
        <w:t>профильное</w:t>
      </w:r>
      <w:r w:rsidRPr="005D0A71">
        <w:rPr>
          <w:sz w:val="28"/>
          <w:szCs w:val="28"/>
        </w:rPr>
        <w:t xml:space="preserve"> изучение отдельных учебных предметов организовано в условиях шестидневной учебной недели 10-11 классов. Для реализации образовательной программы, обеспечивающей </w:t>
      </w:r>
      <w:r>
        <w:rPr>
          <w:sz w:val="28"/>
          <w:szCs w:val="28"/>
        </w:rPr>
        <w:t>профильное</w:t>
      </w:r>
      <w:r w:rsidRPr="005D0A71">
        <w:rPr>
          <w:sz w:val="28"/>
          <w:szCs w:val="28"/>
        </w:rPr>
        <w:t xml:space="preserve"> изучение отдельных учебных предметов, предметных областей, используются часы учебного плана компонента ОУ. Деление классов на две группы производится при реализации общеобразовательных программ среднего общего образования при проведении учебных занятий по «Иностранному языку», , «Информатике и ИКТ», «Физической культуре», «Физике» и «Химии» (при проведении практических занятий), при проведении занятий по профильным </w:t>
      </w:r>
      <w:r w:rsidRPr="005D0A71">
        <w:rPr>
          <w:sz w:val="28"/>
          <w:szCs w:val="28"/>
        </w:rPr>
        <w:lastRenderedPageBreak/>
        <w:t xml:space="preserve">предметам, при проведении занятий по другим  предметам, для организации профильного обучения  в </w:t>
      </w:r>
      <w:r w:rsidRPr="005D0A71">
        <w:rPr>
          <w:sz w:val="28"/>
          <w:szCs w:val="28"/>
          <w:lang w:val="en-US"/>
        </w:rPr>
        <w:t>X</w:t>
      </w:r>
      <w:r w:rsidRPr="005D0A71">
        <w:rPr>
          <w:sz w:val="28"/>
          <w:szCs w:val="28"/>
        </w:rPr>
        <w:t>-</w:t>
      </w:r>
      <w:r w:rsidRPr="005D0A71">
        <w:rPr>
          <w:sz w:val="28"/>
          <w:szCs w:val="28"/>
          <w:lang w:val="en-US"/>
        </w:rPr>
        <w:t>XI</w:t>
      </w:r>
      <w:r w:rsidRPr="005D0A71">
        <w:rPr>
          <w:sz w:val="28"/>
          <w:szCs w:val="28"/>
        </w:rPr>
        <w:t xml:space="preserve"> классах, элективным курсам в </w:t>
      </w:r>
      <w:r w:rsidRPr="005D0A71">
        <w:rPr>
          <w:sz w:val="28"/>
          <w:szCs w:val="28"/>
          <w:lang w:val="en-US"/>
        </w:rPr>
        <w:t>IX</w:t>
      </w:r>
      <w:r w:rsidRPr="005D0A71">
        <w:rPr>
          <w:sz w:val="28"/>
          <w:szCs w:val="28"/>
        </w:rPr>
        <w:t>-</w:t>
      </w:r>
      <w:r w:rsidRPr="005D0A71">
        <w:rPr>
          <w:sz w:val="28"/>
          <w:szCs w:val="28"/>
          <w:lang w:val="en-US"/>
        </w:rPr>
        <w:t>XI</w:t>
      </w:r>
      <w:r w:rsidRPr="005D0A71">
        <w:rPr>
          <w:sz w:val="28"/>
          <w:szCs w:val="28"/>
        </w:rPr>
        <w:t xml:space="preserve"> классах, при использовании часов регионального компонента и компонента общеобразовательного учреждения допускается деление класса на две группы при контингенте не менее 25 человек.</w:t>
      </w:r>
    </w:p>
    <w:p w:rsidR="00445FF3" w:rsidRDefault="00445FF3" w:rsidP="00632D3D">
      <w:pPr>
        <w:spacing w:after="0" w:line="360" w:lineRule="auto"/>
        <w:jc w:val="both"/>
        <w:rPr>
          <w:sz w:val="28"/>
          <w:szCs w:val="28"/>
        </w:rPr>
      </w:pPr>
      <w:r w:rsidRPr="00B04775">
        <w:rPr>
          <w:sz w:val="28"/>
          <w:szCs w:val="28"/>
        </w:rPr>
        <w:t>Для удовлетворения потребностей учащихся и их родителей в М</w:t>
      </w:r>
      <w:r>
        <w:rPr>
          <w:sz w:val="28"/>
          <w:szCs w:val="28"/>
        </w:rPr>
        <w:t>АОУ «С</w:t>
      </w:r>
      <w:r w:rsidR="005A179B">
        <w:rPr>
          <w:sz w:val="28"/>
          <w:szCs w:val="28"/>
        </w:rPr>
        <w:t>Ш № 13</w:t>
      </w:r>
      <w:r>
        <w:rPr>
          <w:sz w:val="28"/>
          <w:szCs w:val="28"/>
        </w:rPr>
        <w:t>»</w:t>
      </w:r>
      <w:r w:rsidRPr="00B04775">
        <w:rPr>
          <w:sz w:val="28"/>
          <w:szCs w:val="28"/>
        </w:rPr>
        <w:t xml:space="preserve"> о</w:t>
      </w:r>
      <w:r w:rsidR="005A179B">
        <w:rPr>
          <w:sz w:val="28"/>
          <w:szCs w:val="28"/>
        </w:rPr>
        <w:t>ткрыты профили: 10, 11</w:t>
      </w:r>
      <w:r>
        <w:rPr>
          <w:sz w:val="28"/>
          <w:szCs w:val="28"/>
        </w:rPr>
        <w:t xml:space="preserve"> </w:t>
      </w:r>
      <w:r w:rsidR="005A179B">
        <w:rPr>
          <w:sz w:val="28"/>
          <w:szCs w:val="28"/>
        </w:rPr>
        <w:t>–</w:t>
      </w:r>
      <w:r>
        <w:rPr>
          <w:sz w:val="28"/>
          <w:szCs w:val="28"/>
        </w:rPr>
        <w:t xml:space="preserve"> </w:t>
      </w:r>
      <w:r w:rsidR="005A179B">
        <w:rPr>
          <w:sz w:val="28"/>
          <w:szCs w:val="28"/>
        </w:rPr>
        <w:t>универсальный с углубленным изучением русского языка и алгебры</w:t>
      </w:r>
      <w:r w:rsidRPr="00B04775">
        <w:rPr>
          <w:sz w:val="28"/>
          <w:szCs w:val="28"/>
        </w:rPr>
        <w:t xml:space="preserve"> </w:t>
      </w:r>
      <w:r>
        <w:rPr>
          <w:sz w:val="28"/>
          <w:szCs w:val="28"/>
        </w:rPr>
        <w:t xml:space="preserve">, </w:t>
      </w:r>
    </w:p>
    <w:p w:rsidR="00445FF3" w:rsidRPr="00B04775" w:rsidRDefault="00445FF3" w:rsidP="00632D3D">
      <w:pPr>
        <w:spacing w:after="0" w:line="360" w:lineRule="auto"/>
        <w:jc w:val="both"/>
        <w:rPr>
          <w:sz w:val="28"/>
          <w:szCs w:val="28"/>
        </w:rPr>
      </w:pPr>
      <w:r>
        <w:rPr>
          <w:sz w:val="28"/>
          <w:szCs w:val="28"/>
        </w:rPr>
        <w:tab/>
        <w:t>Изучение алгебры в 11-х классах</w:t>
      </w:r>
      <w:r w:rsidRPr="00B624F8">
        <w:rPr>
          <w:sz w:val="28"/>
          <w:szCs w:val="28"/>
        </w:rPr>
        <w:t xml:space="preserve"> ведется по программе </w:t>
      </w:r>
      <w:r>
        <w:rPr>
          <w:sz w:val="28"/>
          <w:szCs w:val="28"/>
        </w:rPr>
        <w:t>Мордковича, а в 10-х классах по программе Никольского</w:t>
      </w:r>
      <w:r w:rsidRPr="007741D5">
        <w:rPr>
          <w:sz w:val="28"/>
          <w:szCs w:val="28"/>
        </w:rPr>
        <w:t xml:space="preserve"> (профильный уровень для социально – экономического и информационно – технологического профилей), геомет</w:t>
      </w:r>
      <w:r>
        <w:rPr>
          <w:sz w:val="28"/>
          <w:szCs w:val="28"/>
        </w:rPr>
        <w:t>рия по учебнику Атанасяна С.И.</w:t>
      </w:r>
    </w:p>
    <w:p w:rsidR="00445FF3" w:rsidRDefault="00445FF3" w:rsidP="00632D3D">
      <w:pPr>
        <w:spacing w:after="0" w:line="360" w:lineRule="auto"/>
        <w:jc w:val="both"/>
        <w:rPr>
          <w:sz w:val="28"/>
          <w:szCs w:val="28"/>
        </w:rPr>
      </w:pPr>
      <w:r w:rsidRPr="00B75032">
        <w:rPr>
          <w:sz w:val="28"/>
          <w:szCs w:val="28"/>
        </w:rPr>
        <w:t>В 2017-2018 учебном году в учебный план М</w:t>
      </w:r>
      <w:r w:rsidR="005A179B">
        <w:rPr>
          <w:sz w:val="28"/>
          <w:szCs w:val="28"/>
        </w:rPr>
        <w:t>АОУ «СШ № 13</w:t>
      </w:r>
      <w:r w:rsidRPr="00B75032">
        <w:rPr>
          <w:sz w:val="28"/>
          <w:szCs w:val="28"/>
        </w:rPr>
        <w:t xml:space="preserve">» среднего общего образования внесен предмет «Астрономия» (приказ Министерства образования и науки РФ № 505 от 7 июня 2017 года «О внесении изменений в федеральный компонент начального общего, основного общего и среднего (полного) общего образования, утвержденный приказом Министерства образования Российской Федерации 5 марта 2004 года №1089») в перечень учебных предметов независимо от профильной направленности. Предмет «Астрономия» представлен на базовом уровне и рассчитан на изучение в объеме 34 часов за 2 года обучения на уровне среднего общего образования (1 час в неделю </w:t>
      </w:r>
      <w:r>
        <w:rPr>
          <w:sz w:val="28"/>
          <w:szCs w:val="28"/>
        </w:rPr>
        <w:t>в10 классх (2018-2019</w:t>
      </w:r>
      <w:r w:rsidRPr="00B75032">
        <w:rPr>
          <w:sz w:val="28"/>
          <w:szCs w:val="28"/>
        </w:rPr>
        <w:t xml:space="preserve"> учебный год) </w:t>
      </w:r>
      <w:r>
        <w:rPr>
          <w:sz w:val="28"/>
          <w:szCs w:val="28"/>
        </w:rPr>
        <w:t xml:space="preserve"> </w:t>
      </w:r>
      <w:r w:rsidRPr="00B75032">
        <w:rPr>
          <w:sz w:val="28"/>
          <w:szCs w:val="28"/>
        </w:rPr>
        <w:t>и 1 час в неделю в первом полугодии 1</w:t>
      </w:r>
      <w:r>
        <w:rPr>
          <w:sz w:val="28"/>
          <w:szCs w:val="28"/>
        </w:rPr>
        <w:t>1 класса (2018-2019 учебный год</w:t>
      </w:r>
      <w:r w:rsidRPr="00B75032">
        <w:rPr>
          <w:sz w:val="28"/>
          <w:szCs w:val="28"/>
        </w:rPr>
        <w:t>). При изучении «Астрономии» используется учебник «Астрономия 10-11 класс» автора Чаругина В.М. (изд. «Просвещение»).</w:t>
      </w:r>
      <w:r>
        <w:rPr>
          <w:sz w:val="28"/>
          <w:szCs w:val="28"/>
        </w:rPr>
        <w:t xml:space="preserve"> </w:t>
      </w:r>
    </w:p>
    <w:p w:rsidR="00445FF3" w:rsidRPr="00C57450" w:rsidRDefault="00445FF3" w:rsidP="00632D3D">
      <w:pPr>
        <w:spacing w:after="0" w:line="360" w:lineRule="auto"/>
        <w:jc w:val="both"/>
        <w:rPr>
          <w:sz w:val="28"/>
          <w:szCs w:val="28"/>
        </w:rPr>
      </w:pPr>
      <w:r w:rsidRPr="00B04775">
        <w:rPr>
          <w:sz w:val="28"/>
          <w:szCs w:val="28"/>
        </w:rPr>
        <w:t>Предельно допустимая аудиторная недельная нагруз</w:t>
      </w:r>
      <w:r>
        <w:rPr>
          <w:sz w:val="28"/>
          <w:szCs w:val="28"/>
        </w:rPr>
        <w:t>ка сохранена: в 10-11 классах 37</w:t>
      </w:r>
      <w:r w:rsidRPr="00B04775">
        <w:rPr>
          <w:sz w:val="28"/>
          <w:szCs w:val="28"/>
        </w:rPr>
        <w:t xml:space="preserve"> часов.</w:t>
      </w:r>
      <w:r w:rsidRPr="00E968C1">
        <w:rPr>
          <w:color w:val="FF6600"/>
          <w:sz w:val="28"/>
          <w:szCs w:val="28"/>
        </w:rPr>
        <w:t xml:space="preserve"> </w:t>
      </w:r>
      <w:r w:rsidRPr="00C57450">
        <w:rPr>
          <w:sz w:val="28"/>
          <w:szCs w:val="28"/>
        </w:rPr>
        <w:t>Объем домашних заданий соответствует требованиям санитарно – гигиенических норм.</w:t>
      </w:r>
    </w:p>
    <w:p w:rsidR="00445FF3" w:rsidRPr="00854593" w:rsidRDefault="00445FF3" w:rsidP="00632D3D">
      <w:pPr>
        <w:spacing w:after="0" w:line="360" w:lineRule="auto"/>
        <w:jc w:val="both"/>
        <w:rPr>
          <w:b/>
          <w:sz w:val="28"/>
          <w:szCs w:val="28"/>
        </w:rPr>
      </w:pPr>
      <w:r w:rsidRPr="00854593">
        <w:rPr>
          <w:b/>
          <w:sz w:val="28"/>
          <w:szCs w:val="28"/>
        </w:rPr>
        <w:t>1</w:t>
      </w:r>
      <w:r>
        <w:rPr>
          <w:b/>
          <w:sz w:val="28"/>
          <w:szCs w:val="28"/>
        </w:rPr>
        <w:t>0 б класс (2018-20</w:t>
      </w:r>
      <w:r w:rsidRPr="00854593">
        <w:rPr>
          <w:b/>
          <w:sz w:val="28"/>
          <w:szCs w:val="28"/>
        </w:rPr>
        <w:t>1</w:t>
      </w:r>
      <w:r>
        <w:rPr>
          <w:b/>
          <w:sz w:val="28"/>
          <w:szCs w:val="28"/>
        </w:rPr>
        <w:t xml:space="preserve">9 </w:t>
      </w:r>
      <w:r w:rsidRPr="00854593">
        <w:rPr>
          <w:b/>
          <w:sz w:val="28"/>
          <w:szCs w:val="28"/>
        </w:rPr>
        <w:t>учебный год)</w:t>
      </w:r>
    </w:p>
    <w:p w:rsidR="00445FF3" w:rsidRPr="00854593" w:rsidRDefault="00445FF3" w:rsidP="00632D3D">
      <w:pPr>
        <w:spacing w:after="0" w:line="360" w:lineRule="auto"/>
        <w:jc w:val="both"/>
        <w:rPr>
          <w:b/>
          <w:sz w:val="28"/>
          <w:szCs w:val="28"/>
        </w:rPr>
      </w:pPr>
      <w:r>
        <w:rPr>
          <w:b/>
          <w:sz w:val="28"/>
          <w:szCs w:val="28"/>
        </w:rPr>
        <w:t>11 б класс (2019-2020</w:t>
      </w:r>
      <w:r w:rsidRPr="00854593">
        <w:rPr>
          <w:b/>
          <w:sz w:val="28"/>
          <w:szCs w:val="28"/>
        </w:rPr>
        <w:t xml:space="preserve"> учебный год)</w:t>
      </w:r>
    </w:p>
    <w:p w:rsidR="00445FF3" w:rsidRPr="00445FF3" w:rsidRDefault="0028482A" w:rsidP="00632D3D">
      <w:pPr>
        <w:spacing w:after="0" w:line="360" w:lineRule="auto"/>
        <w:jc w:val="both"/>
        <w:rPr>
          <w:b/>
          <w:sz w:val="28"/>
          <w:szCs w:val="28"/>
        </w:rPr>
      </w:pPr>
      <w:r>
        <w:rPr>
          <w:b/>
          <w:sz w:val="28"/>
          <w:szCs w:val="28"/>
        </w:rPr>
        <w:t>Профиль: универсальный, углублённое изучение русского языка и математики</w:t>
      </w:r>
      <w:r w:rsidR="00445FF3" w:rsidRPr="00854593">
        <w:rPr>
          <w:b/>
          <w:sz w:val="28"/>
          <w:szCs w:val="28"/>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993"/>
        <w:gridCol w:w="3927"/>
      </w:tblGrid>
      <w:tr w:rsidR="00445FF3" w:rsidRPr="00261589" w:rsidTr="0028482A">
        <w:tc>
          <w:tcPr>
            <w:tcW w:w="2835" w:type="dxa"/>
            <w:tcBorders>
              <w:right w:val="nil"/>
            </w:tcBorders>
          </w:tcPr>
          <w:p w:rsidR="00445FF3" w:rsidRPr="00261589" w:rsidRDefault="00445FF3" w:rsidP="00632D3D">
            <w:pPr>
              <w:spacing w:after="0" w:line="360" w:lineRule="auto"/>
              <w:jc w:val="both"/>
              <w:rPr>
                <w:b/>
              </w:rPr>
            </w:pPr>
            <w:r>
              <w:rPr>
                <w:b/>
              </w:rPr>
              <w:lastRenderedPageBreak/>
              <w:t>Учебные предметы</w:t>
            </w:r>
          </w:p>
        </w:tc>
        <w:tc>
          <w:tcPr>
            <w:tcW w:w="6966" w:type="dxa"/>
            <w:gridSpan w:val="2"/>
            <w:tcBorders>
              <w:right w:val="single" w:sz="4" w:space="0" w:color="auto"/>
            </w:tcBorders>
          </w:tcPr>
          <w:p w:rsidR="00445FF3" w:rsidRPr="00261589" w:rsidRDefault="00445FF3" w:rsidP="00632D3D">
            <w:pPr>
              <w:spacing w:after="0" w:line="360" w:lineRule="auto"/>
              <w:jc w:val="both"/>
              <w:rPr>
                <w:b/>
              </w:rPr>
            </w:pPr>
            <w:r>
              <w:rPr>
                <w:b/>
              </w:rPr>
              <w:t>Число недельных учебных часов</w:t>
            </w:r>
          </w:p>
        </w:tc>
      </w:tr>
      <w:tr w:rsidR="00445FF3" w:rsidTr="0028482A">
        <w:tc>
          <w:tcPr>
            <w:tcW w:w="2835" w:type="dxa"/>
          </w:tcPr>
          <w:p w:rsidR="00445FF3" w:rsidRDefault="00445FF3" w:rsidP="005A179B">
            <w:pPr>
              <w:spacing w:after="0" w:line="360" w:lineRule="auto"/>
              <w:ind w:firstLine="7371"/>
              <w:jc w:val="both"/>
            </w:pPr>
          </w:p>
        </w:tc>
        <w:tc>
          <w:tcPr>
            <w:tcW w:w="3012" w:type="dxa"/>
          </w:tcPr>
          <w:p w:rsidR="00445FF3" w:rsidRDefault="0028482A" w:rsidP="00632D3D">
            <w:pPr>
              <w:spacing w:after="0" w:line="360" w:lineRule="auto"/>
              <w:jc w:val="both"/>
            </w:pPr>
            <w:r>
              <w:t xml:space="preserve">10 </w:t>
            </w:r>
            <w:r w:rsidR="00445FF3">
              <w:t xml:space="preserve"> класс </w:t>
            </w:r>
          </w:p>
        </w:tc>
        <w:tc>
          <w:tcPr>
            <w:tcW w:w="3954" w:type="dxa"/>
          </w:tcPr>
          <w:p w:rsidR="00445FF3" w:rsidRDefault="0028482A" w:rsidP="00632D3D">
            <w:pPr>
              <w:spacing w:after="0" w:line="360" w:lineRule="auto"/>
              <w:jc w:val="both"/>
            </w:pPr>
            <w:r>
              <w:t>11</w:t>
            </w:r>
            <w:r w:rsidR="00445FF3">
              <w:t xml:space="preserve"> класс</w:t>
            </w:r>
          </w:p>
        </w:tc>
      </w:tr>
      <w:tr w:rsidR="00445FF3" w:rsidRPr="00261589" w:rsidTr="0028482A">
        <w:tc>
          <w:tcPr>
            <w:tcW w:w="9801" w:type="dxa"/>
            <w:gridSpan w:val="3"/>
            <w:tcBorders>
              <w:right w:val="single" w:sz="4" w:space="0" w:color="auto"/>
            </w:tcBorders>
          </w:tcPr>
          <w:p w:rsidR="00445FF3" w:rsidRPr="00261589" w:rsidRDefault="00445FF3" w:rsidP="00632D3D">
            <w:pPr>
              <w:spacing w:after="0" w:line="360" w:lineRule="auto"/>
              <w:jc w:val="both"/>
              <w:rPr>
                <w:b/>
              </w:rPr>
            </w:pPr>
            <w:r w:rsidRPr="00261589">
              <w:rPr>
                <w:b/>
              </w:rPr>
              <w:t>1.Федеральный компонент</w:t>
            </w:r>
          </w:p>
        </w:tc>
      </w:tr>
      <w:tr w:rsidR="00445FF3" w:rsidTr="0028482A">
        <w:tc>
          <w:tcPr>
            <w:tcW w:w="9801" w:type="dxa"/>
            <w:gridSpan w:val="3"/>
            <w:tcBorders>
              <w:right w:val="single" w:sz="4" w:space="0" w:color="auto"/>
            </w:tcBorders>
          </w:tcPr>
          <w:p w:rsidR="00445FF3" w:rsidRDefault="00445FF3" w:rsidP="00632D3D">
            <w:pPr>
              <w:spacing w:after="0" w:line="360" w:lineRule="auto"/>
              <w:jc w:val="both"/>
              <w:rPr>
                <w:b/>
              </w:rPr>
            </w:pPr>
            <w:r>
              <w:rPr>
                <w:b/>
              </w:rPr>
              <w:t>Базовые учебные предметы</w:t>
            </w:r>
          </w:p>
        </w:tc>
      </w:tr>
      <w:tr w:rsidR="00445FF3" w:rsidTr="0028482A">
        <w:tc>
          <w:tcPr>
            <w:tcW w:w="2835" w:type="dxa"/>
          </w:tcPr>
          <w:p w:rsidR="00445FF3" w:rsidRDefault="00445FF3" w:rsidP="00632D3D">
            <w:pPr>
              <w:spacing w:after="0" w:line="360" w:lineRule="auto"/>
              <w:jc w:val="both"/>
            </w:pPr>
            <w:r>
              <w:t>Литература</w:t>
            </w:r>
          </w:p>
        </w:tc>
        <w:tc>
          <w:tcPr>
            <w:tcW w:w="3012" w:type="dxa"/>
          </w:tcPr>
          <w:p w:rsidR="00445FF3" w:rsidRDefault="00445FF3" w:rsidP="00632D3D">
            <w:pPr>
              <w:spacing w:after="0" w:line="360" w:lineRule="auto"/>
              <w:jc w:val="both"/>
            </w:pPr>
            <w:r>
              <w:t>3</w:t>
            </w:r>
          </w:p>
        </w:tc>
        <w:tc>
          <w:tcPr>
            <w:tcW w:w="3954" w:type="dxa"/>
          </w:tcPr>
          <w:p w:rsidR="00445FF3" w:rsidRDefault="00445FF3" w:rsidP="00632D3D">
            <w:pPr>
              <w:spacing w:after="0" w:line="360" w:lineRule="auto"/>
              <w:jc w:val="both"/>
            </w:pPr>
            <w:r>
              <w:t>3</w:t>
            </w:r>
          </w:p>
        </w:tc>
      </w:tr>
      <w:tr w:rsidR="00445FF3" w:rsidTr="0028482A">
        <w:tc>
          <w:tcPr>
            <w:tcW w:w="2835" w:type="dxa"/>
          </w:tcPr>
          <w:p w:rsidR="00445FF3" w:rsidRDefault="00445FF3" w:rsidP="00632D3D">
            <w:pPr>
              <w:spacing w:after="0" w:line="360" w:lineRule="auto"/>
              <w:jc w:val="both"/>
            </w:pPr>
            <w:r>
              <w:t>Иностранный язык (английский)</w:t>
            </w:r>
          </w:p>
        </w:tc>
        <w:tc>
          <w:tcPr>
            <w:tcW w:w="3012" w:type="dxa"/>
          </w:tcPr>
          <w:p w:rsidR="00445FF3" w:rsidRPr="007E2C2A" w:rsidRDefault="00445FF3" w:rsidP="00632D3D">
            <w:pPr>
              <w:spacing w:after="0" w:line="360" w:lineRule="auto"/>
              <w:jc w:val="both"/>
              <w:rPr>
                <w:sz w:val="20"/>
                <w:szCs w:val="20"/>
              </w:rPr>
            </w:pPr>
            <w:r>
              <w:t>3</w:t>
            </w:r>
          </w:p>
        </w:tc>
        <w:tc>
          <w:tcPr>
            <w:tcW w:w="3954" w:type="dxa"/>
          </w:tcPr>
          <w:p w:rsidR="00445FF3" w:rsidRDefault="00445FF3" w:rsidP="00632D3D">
            <w:pPr>
              <w:spacing w:after="0" w:line="360" w:lineRule="auto"/>
              <w:jc w:val="both"/>
            </w:pPr>
            <w:r>
              <w:t>3</w:t>
            </w:r>
          </w:p>
        </w:tc>
      </w:tr>
      <w:tr w:rsidR="00445FF3" w:rsidTr="0028482A">
        <w:trPr>
          <w:trHeight w:val="391"/>
        </w:trPr>
        <w:tc>
          <w:tcPr>
            <w:tcW w:w="2835" w:type="dxa"/>
          </w:tcPr>
          <w:p w:rsidR="00445FF3" w:rsidRDefault="00445FF3" w:rsidP="00632D3D">
            <w:pPr>
              <w:spacing w:after="0" w:line="360" w:lineRule="auto"/>
              <w:jc w:val="both"/>
            </w:pPr>
            <w:r>
              <w:t>История (история России, всеобщая история)</w:t>
            </w:r>
          </w:p>
        </w:tc>
        <w:tc>
          <w:tcPr>
            <w:tcW w:w="3012" w:type="dxa"/>
          </w:tcPr>
          <w:p w:rsidR="00445FF3" w:rsidRDefault="00445FF3" w:rsidP="00632D3D">
            <w:pPr>
              <w:spacing w:after="0" w:line="360" w:lineRule="auto"/>
              <w:jc w:val="both"/>
            </w:pPr>
            <w:r>
              <w:t>2</w:t>
            </w:r>
          </w:p>
        </w:tc>
        <w:tc>
          <w:tcPr>
            <w:tcW w:w="3954" w:type="dxa"/>
            <w:shd w:val="clear" w:color="auto" w:fill="auto"/>
          </w:tcPr>
          <w:p w:rsidR="00445FF3" w:rsidRDefault="00445FF3" w:rsidP="00632D3D">
            <w:pPr>
              <w:spacing w:after="0" w:line="360" w:lineRule="auto"/>
              <w:jc w:val="both"/>
            </w:pPr>
            <w:r>
              <w:t xml:space="preserve">  2</w:t>
            </w:r>
          </w:p>
        </w:tc>
      </w:tr>
      <w:tr w:rsidR="00445FF3" w:rsidTr="0028482A">
        <w:tc>
          <w:tcPr>
            <w:tcW w:w="2835" w:type="dxa"/>
          </w:tcPr>
          <w:p w:rsidR="00445FF3" w:rsidRDefault="00445FF3" w:rsidP="00632D3D">
            <w:pPr>
              <w:spacing w:after="0" w:line="360" w:lineRule="auto"/>
              <w:jc w:val="both"/>
            </w:pPr>
            <w:r>
              <w:t xml:space="preserve">Обществознание </w:t>
            </w:r>
          </w:p>
        </w:tc>
        <w:tc>
          <w:tcPr>
            <w:tcW w:w="3012" w:type="dxa"/>
          </w:tcPr>
          <w:p w:rsidR="00445FF3" w:rsidRPr="003E6BD8" w:rsidRDefault="00445FF3" w:rsidP="00632D3D">
            <w:pPr>
              <w:spacing w:after="0" w:line="360" w:lineRule="auto"/>
              <w:jc w:val="both"/>
            </w:pPr>
            <w:r>
              <w:t>2</w:t>
            </w:r>
          </w:p>
        </w:tc>
        <w:tc>
          <w:tcPr>
            <w:tcW w:w="3954" w:type="dxa"/>
          </w:tcPr>
          <w:p w:rsidR="00445FF3" w:rsidRDefault="00445FF3" w:rsidP="00632D3D">
            <w:pPr>
              <w:spacing w:after="0" w:line="360" w:lineRule="auto"/>
              <w:jc w:val="both"/>
            </w:pPr>
            <w:r>
              <w:t>2</w:t>
            </w:r>
          </w:p>
        </w:tc>
      </w:tr>
      <w:tr w:rsidR="00445FF3" w:rsidTr="0028482A">
        <w:tc>
          <w:tcPr>
            <w:tcW w:w="2835" w:type="dxa"/>
          </w:tcPr>
          <w:p w:rsidR="00445FF3" w:rsidRDefault="00445FF3" w:rsidP="00632D3D">
            <w:pPr>
              <w:spacing w:after="0" w:line="360" w:lineRule="auto"/>
              <w:jc w:val="both"/>
            </w:pPr>
            <w:r>
              <w:t>Биология</w:t>
            </w:r>
          </w:p>
        </w:tc>
        <w:tc>
          <w:tcPr>
            <w:tcW w:w="3012" w:type="dxa"/>
          </w:tcPr>
          <w:p w:rsidR="00445FF3" w:rsidRDefault="00445FF3" w:rsidP="00632D3D">
            <w:pPr>
              <w:spacing w:after="0" w:line="360" w:lineRule="auto"/>
              <w:jc w:val="both"/>
            </w:pPr>
            <w:r>
              <w:t>1</w:t>
            </w:r>
          </w:p>
        </w:tc>
        <w:tc>
          <w:tcPr>
            <w:tcW w:w="3954" w:type="dxa"/>
          </w:tcPr>
          <w:p w:rsidR="00445FF3" w:rsidRDefault="00445FF3" w:rsidP="00632D3D">
            <w:pPr>
              <w:spacing w:after="0" w:line="360" w:lineRule="auto"/>
              <w:jc w:val="both"/>
            </w:pPr>
            <w:r>
              <w:t>1</w:t>
            </w:r>
          </w:p>
        </w:tc>
      </w:tr>
      <w:tr w:rsidR="00445FF3" w:rsidTr="0028482A">
        <w:tc>
          <w:tcPr>
            <w:tcW w:w="2835" w:type="dxa"/>
          </w:tcPr>
          <w:p w:rsidR="00445FF3" w:rsidRDefault="00445FF3" w:rsidP="00632D3D">
            <w:pPr>
              <w:spacing w:after="0" w:line="360" w:lineRule="auto"/>
              <w:jc w:val="both"/>
            </w:pPr>
            <w:r>
              <w:t>Химия</w:t>
            </w:r>
          </w:p>
        </w:tc>
        <w:tc>
          <w:tcPr>
            <w:tcW w:w="3012" w:type="dxa"/>
          </w:tcPr>
          <w:p w:rsidR="00445FF3" w:rsidRPr="0037064F" w:rsidRDefault="00445FF3" w:rsidP="00632D3D">
            <w:pPr>
              <w:spacing w:after="0" w:line="360" w:lineRule="auto"/>
              <w:jc w:val="both"/>
              <w:rPr>
                <w:sz w:val="20"/>
                <w:szCs w:val="20"/>
              </w:rPr>
            </w:pPr>
            <w:r>
              <w:t>1</w:t>
            </w:r>
          </w:p>
        </w:tc>
        <w:tc>
          <w:tcPr>
            <w:tcW w:w="3954" w:type="dxa"/>
          </w:tcPr>
          <w:p w:rsidR="00445FF3" w:rsidRDefault="00445FF3" w:rsidP="00632D3D">
            <w:pPr>
              <w:spacing w:after="0" w:line="360" w:lineRule="auto"/>
              <w:jc w:val="both"/>
            </w:pPr>
            <w:r>
              <w:t>1</w:t>
            </w:r>
          </w:p>
        </w:tc>
      </w:tr>
      <w:tr w:rsidR="00445FF3" w:rsidTr="0028482A">
        <w:tc>
          <w:tcPr>
            <w:tcW w:w="2835" w:type="dxa"/>
          </w:tcPr>
          <w:p w:rsidR="00445FF3" w:rsidRDefault="00445FF3" w:rsidP="00632D3D">
            <w:pPr>
              <w:spacing w:after="0" w:line="360" w:lineRule="auto"/>
              <w:jc w:val="both"/>
            </w:pPr>
            <w:r>
              <w:t>Физика</w:t>
            </w:r>
          </w:p>
        </w:tc>
        <w:tc>
          <w:tcPr>
            <w:tcW w:w="3012" w:type="dxa"/>
          </w:tcPr>
          <w:p w:rsidR="00445FF3" w:rsidRDefault="00445FF3" w:rsidP="00632D3D">
            <w:pPr>
              <w:spacing w:after="0" w:line="360" w:lineRule="auto"/>
              <w:jc w:val="both"/>
            </w:pPr>
            <w:r>
              <w:t>2</w:t>
            </w:r>
          </w:p>
        </w:tc>
        <w:tc>
          <w:tcPr>
            <w:tcW w:w="3954" w:type="dxa"/>
          </w:tcPr>
          <w:p w:rsidR="00445FF3" w:rsidRDefault="00445FF3" w:rsidP="00632D3D">
            <w:pPr>
              <w:spacing w:after="0" w:line="360" w:lineRule="auto"/>
              <w:jc w:val="both"/>
            </w:pPr>
            <w:r>
              <w:t>2</w:t>
            </w:r>
          </w:p>
        </w:tc>
      </w:tr>
      <w:tr w:rsidR="00445FF3" w:rsidTr="0028482A">
        <w:tc>
          <w:tcPr>
            <w:tcW w:w="2835" w:type="dxa"/>
          </w:tcPr>
          <w:p w:rsidR="00445FF3" w:rsidRDefault="00445FF3" w:rsidP="00632D3D">
            <w:pPr>
              <w:spacing w:after="0" w:line="360" w:lineRule="auto"/>
              <w:jc w:val="both"/>
            </w:pPr>
            <w:r>
              <w:t>География</w:t>
            </w:r>
          </w:p>
        </w:tc>
        <w:tc>
          <w:tcPr>
            <w:tcW w:w="3012" w:type="dxa"/>
          </w:tcPr>
          <w:p w:rsidR="00445FF3" w:rsidRDefault="00445FF3" w:rsidP="00632D3D">
            <w:pPr>
              <w:spacing w:after="0" w:line="360" w:lineRule="auto"/>
              <w:jc w:val="both"/>
            </w:pPr>
            <w:r>
              <w:t>1</w:t>
            </w:r>
          </w:p>
        </w:tc>
        <w:tc>
          <w:tcPr>
            <w:tcW w:w="3954" w:type="dxa"/>
          </w:tcPr>
          <w:p w:rsidR="00445FF3" w:rsidRDefault="00445FF3" w:rsidP="00632D3D">
            <w:pPr>
              <w:spacing w:after="0" w:line="360" w:lineRule="auto"/>
              <w:jc w:val="both"/>
            </w:pPr>
            <w:r>
              <w:t>1</w:t>
            </w:r>
          </w:p>
        </w:tc>
      </w:tr>
      <w:tr w:rsidR="00445FF3" w:rsidTr="0028482A">
        <w:tc>
          <w:tcPr>
            <w:tcW w:w="2835" w:type="dxa"/>
          </w:tcPr>
          <w:p w:rsidR="00445FF3" w:rsidRDefault="00445FF3" w:rsidP="00632D3D">
            <w:pPr>
              <w:spacing w:after="0" w:line="360" w:lineRule="auto"/>
              <w:jc w:val="both"/>
            </w:pPr>
            <w:r>
              <w:t>Физическая культура</w:t>
            </w:r>
          </w:p>
        </w:tc>
        <w:tc>
          <w:tcPr>
            <w:tcW w:w="3012" w:type="dxa"/>
          </w:tcPr>
          <w:p w:rsidR="00445FF3" w:rsidRDefault="00445FF3" w:rsidP="00632D3D">
            <w:pPr>
              <w:spacing w:after="0" w:line="360" w:lineRule="auto"/>
              <w:jc w:val="both"/>
            </w:pPr>
            <w:r>
              <w:t>3</w:t>
            </w:r>
          </w:p>
        </w:tc>
        <w:tc>
          <w:tcPr>
            <w:tcW w:w="3954" w:type="dxa"/>
          </w:tcPr>
          <w:p w:rsidR="00445FF3" w:rsidRDefault="00445FF3" w:rsidP="00632D3D">
            <w:pPr>
              <w:spacing w:after="0" w:line="360" w:lineRule="auto"/>
              <w:jc w:val="both"/>
            </w:pPr>
            <w:r>
              <w:t>3</w:t>
            </w:r>
          </w:p>
        </w:tc>
      </w:tr>
      <w:tr w:rsidR="00445FF3" w:rsidTr="0028482A">
        <w:tc>
          <w:tcPr>
            <w:tcW w:w="2835" w:type="dxa"/>
          </w:tcPr>
          <w:p w:rsidR="00445FF3" w:rsidRPr="00A37229" w:rsidRDefault="00445FF3" w:rsidP="00632D3D">
            <w:pPr>
              <w:spacing w:after="0" w:line="360" w:lineRule="auto"/>
              <w:jc w:val="both"/>
            </w:pPr>
            <w:r>
              <w:t>Основы безопасности жизнедеятельности</w:t>
            </w:r>
          </w:p>
        </w:tc>
        <w:tc>
          <w:tcPr>
            <w:tcW w:w="3012" w:type="dxa"/>
          </w:tcPr>
          <w:p w:rsidR="00445FF3" w:rsidRDefault="00445FF3" w:rsidP="00632D3D">
            <w:pPr>
              <w:spacing w:after="0" w:line="360" w:lineRule="auto"/>
              <w:jc w:val="both"/>
            </w:pPr>
            <w:r>
              <w:t>1</w:t>
            </w:r>
          </w:p>
          <w:p w:rsidR="00445FF3" w:rsidRDefault="00445FF3" w:rsidP="005A179B">
            <w:pPr>
              <w:spacing w:after="0" w:line="360" w:lineRule="auto"/>
              <w:ind w:firstLine="7371"/>
              <w:jc w:val="both"/>
            </w:pPr>
          </w:p>
        </w:tc>
        <w:tc>
          <w:tcPr>
            <w:tcW w:w="3954" w:type="dxa"/>
          </w:tcPr>
          <w:p w:rsidR="00445FF3" w:rsidRDefault="00445FF3" w:rsidP="00632D3D">
            <w:pPr>
              <w:spacing w:after="0" w:line="360" w:lineRule="auto"/>
              <w:jc w:val="both"/>
            </w:pPr>
            <w:r>
              <w:t>1</w:t>
            </w:r>
          </w:p>
        </w:tc>
      </w:tr>
      <w:tr w:rsidR="00445FF3" w:rsidTr="0028482A">
        <w:tc>
          <w:tcPr>
            <w:tcW w:w="2835" w:type="dxa"/>
          </w:tcPr>
          <w:p w:rsidR="00445FF3" w:rsidRDefault="00445FF3" w:rsidP="00632D3D">
            <w:pPr>
              <w:spacing w:after="0" w:line="360" w:lineRule="auto"/>
              <w:jc w:val="both"/>
            </w:pPr>
            <w:r>
              <w:t>Астрономия</w:t>
            </w:r>
          </w:p>
        </w:tc>
        <w:tc>
          <w:tcPr>
            <w:tcW w:w="3012" w:type="dxa"/>
          </w:tcPr>
          <w:p w:rsidR="00445FF3" w:rsidRDefault="00445FF3" w:rsidP="00632D3D">
            <w:pPr>
              <w:spacing w:after="0" w:line="360" w:lineRule="auto"/>
              <w:jc w:val="both"/>
            </w:pPr>
            <w:r>
              <w:t>1</w:t>
            </w:r>
          </w:p>
        </w:tc>
        <w:tc>
          <w:tcPr>
            <w:tcW w:w="3954" w:type="dxa"/>
          </w:tcPr>
          <w:p w:rsidR="00445FF3" w:rsidRDefault="00445FF3" w:rsidP="00632D3D">
            <w:pPr>
              <w:spacing w:after="0" w:line="360" w:lineRule="auto"/>
              <w:jc w:val="both"/>
            </w:pPr>
          </w:p>
        </w:tc>
      </w:tr>
      <w:tr w:rsidR="00445FF3" w:rsidTr="0028482A">
        <w:tc>
          <w:tcPr>
            <w:tcW w:w="9801" w:type="dxa"/>
            <w:gridSpan w:val="3"/>
          </w:tcPr>
          <w:p w:rsidR="00445FF3" w:rsidRDefault="00445FF3" w:rsidP="00632D3D">
            <w:pPr>
              <w:spacing w:after="0" w:line="360" w:lineRule="auto"/>
              <w:jc w:val="both"/>
              <w:rPr>
                <w:b/>
              </w:rPr>
            </w:pPr>
            <w:r>
              <w:rPr>
                <w:b/>
              </w:rPr>
              <w:t>Профильные учебные предметы</w:t>
            </w:r>
          </w:p>
        </w:tc>
      </w:tr>
      <w:tr w:rsidR="00445FF3" w:rsidTr="0028482A">
        <w:tc>
          <w:tcPr>
            <w:tcW w:w="2835" w:type="dxa"/>
          </w:tcPr>
          <w:p w:rsidR="00445FF3" w:rsidRDefault="00445FF3" w:rsidP="00632D3D">
            <w:pPr>
              <w:spacing w:after="0" w:line="360" w:lineRule="auto"/>
              <w:jc w:val="both"/>
            </w:pPr>
            <w:r>
              <w:t>Алгебра и начала анализа</w:t>
            </w:r>
          </w:p>
        </w:tc>
        <w:tc>
          <w:tcPr>
            <w:tcW w:w="3012" w:type="dxa"/>
          </w:tcPr>
          <w:p w:rsidR="00445FF3" w:rsidRDefault="00445FF3" w:rsidP="00632D3D">
            <w:pPr>
              <w:spacing w:after="0" w:line="360" w:lineRule="auto"/>
              <w:jc w:val="both"/>
            </w:pPr>
            <w:r>
              <w:t>4</w:t>
            </w:r>
          </w:p>
        </w:tc>
        <w:tc>
          <w:tcPr>
            <w:tcW w:w="3954" w:type="dxa"/>
          </w:tcPr>
          <w:p w:rsidR="00445FF3" w:rsidRDefault="00445FF3" w:rsidP="00632D3D">
            <w:pPr>
              <w:spacing w:after="0" w:line="360" w:lineRule="auto"/>
              <w:jc w:val="both"/>
            </w:pPr>
            <w:r>
              <w:t>4</w:t>
            </w:r>
          </w:p>
        </w:tc>
      </w:tr>
      <w:tr w:rsidR="00445FF3" w:rsidTr="0028482A">
        <w:tc>
          <w:tcPr>
            <w:tcW w:w="2835" w:type="dxa"/>
          </w:tcPr>
          <w:p w:rsidR="00445FF3" w:rsidRDefault="00632D3D" w:rsidP="00632D3D">
            <w:pPr>
              <w:spacing w:after="0" w:line="360" w:lineRule="auto"/>
              <w:jc w:val="both"/>
            </w:pPr>
            <w:r>
              <w:t>Геометрия</w:t>
            </w:r>
          </w:p>
        </w:tc>
        <w:tc>
          <w:tcPr>
            <w:tcW w:w="3012" w:type="dxa"/>
          </w:tcPr>
          <w:p w:rsidR="00445FF3" w:rsidRDefault="00445FF3" w:rsidP="00632D3D">
            <w:pPr>
              <w:spacing w:after="0" w:line="360" w:lineRule="auto"/>
              <w:jc w:val="both"/>
            </w:pPr>
            <w:r>
              <w:t>2</w:t>
            </w:r>
          </w:p>
        </w:tc>
        <w:tc>
          <w:tcPr>
            <w:tcW w:w="3954" w:type="dxa"/>
          </w:tcPr>
          <w:p w:rsidR="00445FF3" w:rsidRDefault="00445FF3" w:rsidP="00632D3D">
            <w:pPr>
              <w:spacing w:after="0" w:line="360" w:lineRule="auto"/>
              <w:jc w:val="both"/>
            </w:pPr>
            <w:r>
              <w:t>2</w:t>
            </w:r>
          </w:p>
        </w:tc>
      </w:tr>
      <w:tr w:rsidR="0028482A" w:rsidTr="0028482A">
        <w:tc>
          <w:tcPr>
            <w:tcW w:w="2835" w:type="dxa"/>
          </w:tcPr>
          <w:p w:rsidR="0028482A" w:rsidRDefault="0028482A" w:rsidP="00A654B3">
            <w:pPr>
              <w:spacing w:after="0" w:line="360" w:lineRule="auto"/>
              <w:jc w:val="both"/>
            </w:pPr>
            <w:r>
              <w:t xml:space="preserve">Русский </w:t>
            </w:r>
          </w:p>
        </w:tc>
        <w:tc>
          <w:tcPr>
            <w:tcW w:w="3012" w:type="dxa"/>
          </w:tcPr>
          <w:p w:rsidR="0028482A" w:rsidRDefault="0028482A" w:rsidP="00A654B3">
            <w:pPr>
              <w:spacing w:after="0" w:line="360" w:lineRule="auto"/>
              <w:jc w:val="both"/>
            </w:pPr>
            <w:r>
              <w:t>6</w:t>
            </w:r>
          </w:p>
        </w:tc>
        <w:tc>
          <w:tcPr>
            <w:tcW w:w="3954" w:type="dxa"/>
          </w:tcPr>
          <w:p w:rsidR="0028482A" w:rsidRDefault="0028482A" w:rsidP="00A654B3">
            <w:pPr>
              <w:spacing w:after="0" w:line="360" w:lineRule="auto"/>
              <w:jc w:val="both"/>
            </w:pPr>
            <w:r>
              <w:t>6</w:t>
            </w:r>
          </w:p>
        </w:tc>
      </w:tr>
      <w:tr w:rsidR="00445FF3" w:rsidRPr="00062A91" w:rsidTr="0028482A">
        <w:tc>
          <w:tcPr>
            <w:tcW w:w="9801" w:type="dxa"/>
            <w:gridSpan w:val="3"/>
          </w:tcPr>
          <w:p w:rsidR="00445FF3" w:rsidRPr="00062A91" w:rsidRDefault="00445FF3" w:rsidP="00A654B3">
            <w:pPr>
              <w:spacing w:after="0" w:line="360" w:lineRule="auto"/>
              <w:jc w:val="both"/>
              <w:rPr>
                <w:b/>
              </w:rPr>
            </w:pPr>
            <w:r>
              <w:rPr>
                <w:b/>
              </w:rPr>
              <w:t>2</w:t>
            </w:r>
            <w:r w:rsidRPr="00062A91">
              <w:rPr>
                <w:b/>
              </w:rPr>
              <w:t>. Компонент образовательного учреждения</w:t>
            </w:r>
          </w:p>
        </w:tc>
      </w:tr>
      <w:tr w:rsidR="00445FF3" w:rsidTr="0028482A">
        <w:tc>
          <w:tcPr>
            <w:tcW w:w="2835" w:type="dxa"/>
          </w:tcPr>
          <w:p w:rsidR="00445FF3" w:rsidRDefault="00445FF3" w:rsidP="00A654B3">
            <w:pPr>
              <w:spacing w:after="0" w:line="360" w:lineRule="auto"/>
              <w:jc w:val="both"/>
              <w:rPr>
                <w:b/>
              </w:rPr>
            </w:pPr>
            <w:r>
              <w:rPr>
                <w:b/>
              </w:rPr>
              <w:t>Элективные учебные предметы</w:t>
            </w:r>
          </w:p>
        </w:tc>
        <w:tc>
          <w:tcPr>
            <w:tcW w:w="3012" w:type="dxa"/>
          </w:tcPr>
          <w:p w:rsidR="00445FF3" w:rsidRDefault="00445FF3" w:rsidP="00A654B3">
            <w:pPr>
              <w:spacing w:after="0" w:line="360" w:lineRule="auto"/>
              <w:jc w:val="both"/>
            </w:pPr>
            <w:r>
              <w:t>6</w:t>
            </w:r>
          </w:p>
        </w:tc>
        <w:tc>
          <w:tcPr>
            <w:tcW w:w="3954" w:type="dxa"/>
          </w:tcPr>
          <w:p w:rsidR="00445FF3" w:rsidRDefault="00445FF3" w:rsidP="00A654B3">
            <w:pPr>
              <w:spacing w:after="0" w:line="360" w:lineRule="auto"/>
              <w:jc w:val="both"/>
            </w:pPr>
            <w:r>
              <w:t>7</w:t>
            </w:r>
          </w:p>
        </w:tc>
      </w:tr>
      <w:tr w:rsidR="00445FF3" w:rsidRPr="005704E3" w:rsidTr="0028482A">
        <w:tc>
          <w:tcPr>
            <w:tcW w:w="2835" w:type="dxa"/>
          </w:tcPr>
          <w:p w:rsidR="00445FF3" w:rsidRPr="005704E3" w:rsidRDefault="00445FF3" w:rsidP="00A654B3">
            <w:pPr>
              <w:spacing w:after="0" w:line="360" w:lineRule="auto"/>
              <w:jc w:val="both"/>
              <w:rPr>
                <w:b/>
              </w:rPr>
            </w:pPr>
            <w:r>
              <w:rPr>
                <w:b/>
              </w:rPr>
              <w:t>Предельно допустимая аудиторная учебная нагрузка учащихся</w:t>
            </w:r>
          </w:p>
        </w:tc>
        <w:tc>
          <w:tcPr>
            <w:tcW w:w="3012" w:type="dxa"/>
          </w:tcPr>
          <w:p w:rsidR="00445FF3" w:rsidRPr="005704E3" w:rsidRDefault="00445FF3" w:rsidP="00A654B3">
            <w:pPr>
              <w:spacing w:after="0" w:line="360" w:lineRule="auto"/>
              <w:jc w:val="both"/>
            </w:pPr>
            <w:r w:rsidRPr="005704E3">
              <w:t>3</w:t>
            </w:r>
            <w:r>
              <w:t>7</w:t>
            </w:r>
          </w:p>
        </w:tc>
        <w:tc>
          <w:tcPr>
            <w:tcW w:w="3954" w:type="dxa"/>
          </w:tcPr>
          <w:p w:rsidR="00445FF3" w:rsidRPr="005704E3" w:rsidRDefault="00445FF3" w:rsidP="00A654B3">
            <w:pPr>
              <w:spacing w:after="0" w:line="360" w:lineRule="auto"/>
              <w:jc w:val="both"/>
            </w:pPr>
            <w:r w:rsidRPr="005704E3">
              <w:t>3</w:t>
            </w:r>
            <w:r>
              <w:t>7</w:t>
            </w:r>
          </w:p>
        </w:tc>
      </w:tr>
    </w:tbl>
    <w:p w:rsidR="003F2860" w:rsidRDefault="003F2860" w:rsidP="005A179B">
      <w:pPr>
        <w:shd w:val="clear" w:color="auto" w:fill="FFFFFF"/>
        <w:spacing w:after="0" w:line="360" w:lineRule="auto"/>
        <w:ind w:firstLine="7371"/>
        <w:jc w:val="both"/>
        <w:rPr>
          <w:rFonts w:ascii="Times New Roman" w:hAnsi="Times New Roman"/>
          <w:b/>
          <w:sz w:val="24"/>
          <w:szCs w:val="24"/>
        </w:rPr>
      </w:pPr>
    </w:p>
    <w:p w:rsidR="00A654B3" w:rsidRDefault="00A654B3">
      <w:pPr>
        <w:rPr>
          <w:rFonts w:ascii="Times New Roman" w:hAnsi="Times New Roman"/>
          <w:b/>
          <w:sz w:val="24"/>
          <w:szCs w:val="24"/>
        </w:rPr>
      </w:pPr>
      <w:r>
        <w:rPr>
          <w:rFonts w:ascii="Times New Roman" w:hAnsi="Times New Roman"/>
          <w:b/>
          <w:sz w:val="24"/>
          <w:szCs w:val="24"/>
        </w:rPr>
        <w:br w:type="page"/>
      </w:r>
    </w:p>
    <w:p w:rsidR="003F2860" w:rsidRDefault="003F2860" w:rsidP="00A654B3">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lastRenderedPageBreak/>
        <w:t>Формы промежуточной аттестации обучающихся</w:t>
      </w:r>
    </w:p>
    <w:p w:rsidR="003F2860" w:rsidRPr="003F2860" w:rsidRDefault="003F2860" w:rsidP="00A654B3">
      <w:pPr>
        <w:pStyle w:val="a6"/>
        <w:spacing w:line="360" w:lineRule="auto"/>
        <w:jc w:val="both"/>
        <w:rPr>
          <w:rFonts w:ascii="Times New Roman" w:hAnsi="Times New Roman"/>
          <w:sz w:val="24"/>
          <w:szCs w:val="24"/>
          <w:lang w:val="ru-RU"/>
        </w:rPr>
      </w:pPr>
      <w:r w:rsidRPr="003F2860">
        <w:rPr>
          <w:rFonts w:ascii="Times New Roman" w:hAnsi="Times New Roman"/>
          <w:sz w:val="24"/>
          <w:szCs w:val="24"/>
          <w:lang w:val="ru-RU"/>
        </w:rPr>
        <w:t xml:space="preserve">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годового контроля предметных знаний, комплексных интегрированных контрольных работ умений и навыков обучающихся и метапредметных результатов.</w:t>
      </w:r>
    </w:p>
    <w:p w:rsidR="003F2860" w:rsidRPr="003F2860" w:rsidRDefault="003F2860" w:rsidP="00A654B3">
      <w:pPr>
        <w:pStyle w:val="a6"/>
        <w:spacing w:line="360" w:lineRule="auto"/>
        <w:jc w:val="both"/>
        <w:rPr>
          <w:rFonts w:ascii="Times New Roman" w:hAnsi="Times New Roman"/>
          <w:sz w:val="24"/>
          <w:szCs w:val="24"/>
          <w:lang w:val="ru-RU"/>
        </w:rPr>
      </w:pPr>
      <w:r w:rsidRPr="003F2860">
        <w:rPr>
          <w:rFonts w:ascii="Times New Roman" w:hAnsi="Times New Roman"/>
          <w:sz w:val="24"/>
          <w:szCs w:val="24"/>
          <w:lang w:val="ru-RU"/>
        </w:rPr>
        <w:t xml:space="preserve">    Контроль осуществляется через следующие виды промежуточной аттестации:</w:t>
      </w:r>
    </w:p>
    <w:p w:rsidR="003F2860" w:rsidRPr="003F2860" w:rsidRDefault="003F2860" w:rsidP="00A654B3">
      <w:pPr>
        <w:pStyle w:val="a6"/>
        <w:spacing w:line="360" w:lineRule="auto"/>
        <w:jc w:val="both"/>
        <w:rPr>
          <w:rFonts w:ascii="Times New Roman" w:hAnsi="Times New Roman"/>
          <w:sz w:val="24"/>
          <w:szCs w:val="24"/>
          <w:lang w:val="ru-RU"/>
        </w:rPr>
      </w:pPr>
      <w:r w:rsidRPr="003F2860">
        <w:rPr>
          <w:rFonts w:ascii="Times New Roman" w:hAnsi="Times New Roman"/>
          <w:sz w:val="24"/>
          <w:szCs w:val="24"/>
          <w:lang w:val="ru-RU"/>
        </w:rPr>
        <w:t xml:space="preserve">- стартовый (предварительный) контроль, который имеет диагностические задачи и осуществляется в начале учебного года или перед изучением новых крупных разделов; </w:t>
      </w:r>
    </w:p>
    <w:p w:rsidR="003F2860" w:rsidRPr="003F2860" w:rsidRDefault="003F2860" w:rsidP="00A654B3">
      <w:pPr>
        <w:pStyle w:val="a6"/>
        <w:spacing w:line="360" w:lineRule="auto"/>
        <w:jc w:val="both"/>
        <w:rPr>
          <w:rFonts w:ascii="Times New Roman" w:hAnsi="Times New Roman"/>
          <w:sz w:val="24"/>
          <w:szCs w:val="24"/>
          <w:lang w:val="ru-RU"/>
        </w:rPr>
      </w:pPr>
      <w:r w:rsidRPr="003F2860">
        <w:rPr>
          <w:rFonts w:ascii="Times New Roman" w:hAnsi="Times New Roman"/>
          <w:sz w:val="24"/>
          <w:szCs w:val="24"/>
          <w:lang w:val="ru-RU"/>
        </w:rPr>
        <w:t>- контроль по результату (урока, темы, раздела, курса), который проводится после осуществления учебного действия методом сравнения фактических результатов или выполненных операций с образцом;</w:t>
      </w:r>
    </w:p>
    <w:p w:rsidR="003F2860" w:rsidRPr="003F2860" w:rsidRDefault="003F2860" w:rsidP="00A654B3">
      <w:pPr>
        <w:pStyle w:val="a6"/>
        <w:spacing w:line="360" w:lineRule="auto"/>
        <w:jc w:val="both"/>
        <w:rPr>
          <w:rFonts w:ascii="Times New Roman" w:hAnsi="Times New Roman"/>
          <w:sz w:val="24"/>
          <w:szCs w:val="24"/>
          <w:lang w:val="ru-RU"/>
        </w:rPr>
      </w:pPr>
      <w:r w:rsidRPr="003F2860">
        <w:rPr>
          <w:rFonts w:ascii="Times New Roman" w:hAnsi="Times New Roman"/>
          <w:sz w:val="24"/>
          <w:szCs w:val="24"/>
          <w:lang w:val="ru-RU"/>
        </w:rPr>
        <w:t>- итоговый контроль, который предполагает комплексную проверку образовательных результатов по всем ключевым целям и направлениям. Анализ промежуточной аттестации учащихся проводится ежегодно в конце декабря и во второй половине мая. В ходе промежуточной аттестации устанавливается соответствие полученных результатов обучения образовательным целям.</w:t>
      </w:r>
    </w:p>
    <w:p w:rsidR="003F2860" w:rsidRDefault="003F2860" w:rsidP="00A654B3">
      <w:pPr>
        <w:spacing w:after="0" w:line="360" w:lineRule="auto"/>
        <w:jc w:val="both"/>
        <w:rPr>
          <w:rFonts w:ascii="Times New Roman" w:hAnsi="Times New Roman"/>
          <w:sz w:val="24"/>
          <w:szCs w:val="24"/>
        </w:rPr>
      </w:pPr>
      <w:r>
        <w:rPr>
          <w:rFonts w:ascii="Times New Roman" w:hAnsi="Times New Roman"/>
          <w:sz w:val="24"/>
          <w:szCs w:val="24"/>
        </w:rPr>
        <w:t xml:space="preserve">Кадровое и методическое обеспечение соответствует учебному плану. </w:t>
      </w:r>
    </w:p>
    <w:p w:rsidR="003F2860" w:rsidRDefault="003F2860" w:rsidP="005A179B">
      <w:pPr>
        <w:spacing w:after="0" w:line="360" w:lineRule="auto"/>
        <w:ind w:firstLine="7371"/>
        <w:jc w:val="both"/>
        <w:rPr>
          <w:rFonts w:ascii="Times New Roman" w:hAnsi="Times New Roman"/>
          <w:sz w:val="24"/>
          <w:szCs w:val="24"/>
        </w:rPr>
      </w:pPr>
    </w:p>
    <w:p w:rsidR="00A654B3" w:rsidRDefault="00321807" w:rsidP="00A654B3">
      <w:pPr>
        <w:spacing w:after="0" w:line="360" w:lineRule="auto"/>
        <w:jc w:val="both"/>
        <w:rPr>
          <w:rFonts w:ascii="Times New Roman" w:hAnsi="Times New Roman"/>
          <w:b/>
          <w:sz w:val="28"/>
          <w:szCs w:val="28"/>
        </w:rPr>
      </w:pPr>
      <w:r>
        <w:rPr>
          <w:rFonts w:ascii="Times New Roman" w:eastAsia="Times New Roman" w:hAnsi="Times New Roman" w:cs="Times New Roman"/>
          <w:sz w:val="28"/>
          <w:szCs w:val="28"/>
        </w:rPr>
        <w:t xml:space="preserve">4.4 </w:t>
      </w:r>
      <w:r w:rsidR="00A654B3">
        <w:rPr>
          <w:rFonts w:ascii="Times New Roman" w:hAnsi="Times New Roman"/>
          <w:b/>
          <w:sz w:val="28"/>
          <w:szCs w:val="28"/>
        </w:rPr>
        <w:t>Календарный учебный график.</w:t>
      </w:r>
    </w:p>
    <w:p w:rsidR="002026AF" w:rsidRPr="00A654B3" w:rsidRDefault="002026AF" w:rsidP="00A654B3">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2026AF">
        <w:rPr>
          <w:rFonts w:ascii="Times New Roman" w:hAnsi="Times New Roman"/>
          <w:sz w:val="28"/>
          <w:szCs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и Уставом образовательного учреждения.</w:t>
      </w:r>
    </w:p>
    <w:p w:rsidR="002026AF" w:rsidRDefault="002026AF" w:rsidP="00A654B3">
      <w:pPr>
        <w:pStyle w:val="a7"/>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Продолжительность учебного года:</w:t>
      </w:r>
    </w:p>
    <w:p w:rsidR="002026AF" w:rsidRPr="002026AF" w:rsidRDefault="002026AF" w:rsidP="00A654B3">
      <w:pPr>
        <w:pStyle w:val="a7"/>
        <w:spacing w:line="360" w:lineRule="auto"/>
        <w:jc w:val="both"/>
        <w:rPr>
          <w:rFonts w:ascii="Times New Roman" w:hAnsi="Times New Roman" w:cs="Times New Roman"/>
          <w:sz w:val="28"/>
          <w:szCs w:val="28"/>
          <w:lang w:bidi="he-IL"/>
        </w:rPr>
      </w:pPr>
      <w:r w:rsidRPr="002026AF">
        <w:rPr>
          <w:rFonts w:ascii="Times New Roman" w:hAnsi="Times New Roman" w:cs="Times New Roman"/>
          <w:sz w:val="28"/>
          <w:szCs w:val="28"/>
          <w:lang w:bidi="he-IL"/>
        </w:rPr>
        <w:t xml:space="preserve">  1 классы – 33 учебные недели,</w:t>
      </w:r>
    </w:p>
    <w:p w:rsidR="002026AF" w:rsidRPr="002026AF" w:rsidRDefault="002026AF" w:rsidP="00A654B3">
      <w:pPr>
        <w:pStyle w:val="a7"/>
        <w:spacing w:line="36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DB786F">
        <w:rPr>
          <w:rFonts w:ascii="Times New Roman" w:hAnsi="Times New Roman" w:cs="Times New Roman"/>
          <w:sz w:val="28"/>
          <w:szCs w:val="28"/>
          <w:lang w:bidi="he-IL"/>
        </w:rPr>
        <w:t xml:space="preserve"> 2 - 11</w:t>
      </w:r>
      <w:r w:rsidRPr="002026AF">
        <w:rPr>
          <w:rFonts w:ascii="Times New Roman" w:hAnsi="Times New Roman" w:cs="Times New Roman"/>
          <w:sz w:val="28"/>
          <w:szCs w:val="28"/>
          <w:lang w:bidi="he-IL"/>
        </w:rPr>
        <w:t xml:space="preserve"> классы – 34 учебные недели.</w:t>
      </w:r>
    </w:p>
    <w:p w:rsidR="002026AF" w:rsidRPr="002026AF" w:rsidRDefault="002026AF" w:rsidP="005A179B">
      <w:pPr>
        <w:pStyle w:val="a7"/>
        <w:spacing w:line="360" w:lineRule="auto"/>
        <w:ind w:firstLine="7371"/>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p>
    <w:p w:rsidR="002026AF" w:rsidRPr="002026AF" w:rsidRDefault="002026AF" w:rsidP="00A654B3">
      <w:pPr>
        <w:spacing w:after="0" w:line="360" w:lineRule="auto"/>
        <w:jc w:val="both"/>
        <w:rPr>
          <w:rFonts w:ascii="Times New Roman" w:hAnsi="Times New Roman" w:cs="Times New Roman"/>
          <w:sz w:val="28"/>
          <w:szCs w:val="28"/>
        </w:rPr>
      </w:pPr>
      <w:r w:rsidRPr="002026AF">
        <w:rPr>
          <w:rFonts w:ascii="Times New Roman" w:hAnsi="Times New Roman"/>
          <w:sz w:val="28"/>
          <w:szCs w:val="28"/>
        </w:rPr>
        <w:t>Продолжительность урок</w:t>
      </w:r>
      <w:r w:rsidR="00DB786F">
        <w:rPr>
          <w:rFonts w:ascii="Times New Roman" w:hAnsi="Times New Roman"/>
          <w:sz w:val="28"/>
          <w:szCs w:val="28"/>
        </w:rPr>
        <w:t>а в основной школе составляет 45</w:t>
      </w:r>
      <w:r w:rsidRPr="002026AF">
        <w:rPr>
          <w:rFonts w:ascii="Times New Roman" w:hAnsi="Times New Roman"/>
          <w:sz w:val="28"/>
          <w:szCs w:val="28"/>
        </w:rPr>
        <w:t> минут.</w:t>
      </w:r>
    </w:p>
    <w:p w:rsidR="002026AF" w:rsidRPr="002026AF" w:rsidRDefault="002026AF" w:rsidP="00A654B3">
      <w:pPr>
        <w:spacing w:after="0" w:line="360" w:lineRule="auto"/>
        <w:jc w:val="both"/>
        <w:rPr>
          <w:rFonts w:ascii="Times New Roman" w:hAnsi="Times New Roman"/>
          <w:sz w:val="28"/>
          <w:szCs w:val="28"/>
        </w:rPr>
      </w:pPr>
      <w:r w:rsidRPr="002026AF">
        <w:rPr>
          <w:rFonts w:ascii="Times New Roman" w:hAnsi="Times New Roman"/>
          <w:sz w:val="28"/>
          <w:szCs w:val="28"/>
        </w:rPr>
        <w:t xml:space="preserve">Школа обучается в 2 смены: </w:t>
      </w:r>
      <w:r w:rsidR="00DB786F">
        <w:rPr>
          <w:rFonts w:ascii="Times New Roman" w:hAnsi="Times New Roman"/>
          <w:sz w:val="28"/>
          <w:szCs w:val="28"/>
        </w:rPr>
        <w:t>Старшая школа – в 1 смену</w:t>
      </w:r>
    </w:p>
    <w:p w:rsidR="002026AF" w:rsidRPr="002026AF" w:rsidRDefault="002026AF" w:rsidP="00A654B3">
      <w:pPr>
        <w:spacing w:after="0" w:line="360" w:lineRule="auto"/>
        <w:jc w:val="both"/>
        <w:rPr>
          <w:rFonts w:ascii="Times New Roman" w:hAnsi="Times New Roman"/>
          <w:sz w:val="24"/>
          <w:szCs w:val="24"/>
        </w:rPr>
      </w:pPr>
      <w:r w:rsidRPr="002026AF">
        <w:rPr>
          <w:rFonts w:ascii="Times New Roman" w:hAnsi="Times New Roman"/>
          <w:sz w:val="24"/>
          <w:szCs w:val="24"/>
        </w:rPr>
        <w:t xml:space="preserve">Максимально допустимая нагрузка по классам составляет: </w:t>
      </w:r>
    </w:p>
    <w:tbl>
      <w:tblPr>
        <w:tblW w:w="9072" w:type="dxa"/>
        <w:tblInd w:w="182" w:type="dxa"/>
        <w:tblLayout w:type="fixed"/>
        <w:tblCellMar>
          <w:left w:w="40" w:type="dxa"/>
          <w:right w:w="40" w:type="dxa"/>
        </w:tblCellMar>
        <w:tblLook w:val="04A0" w:firstRow="1" w:lastRow="0" w:firstColumn="1" w:lastColumn="0" w:noHBand="0" w:noVBand="1"/>
      </w:tblPr>
      <w:tblGrid>
        <w:gridCol w:w="2126"/>
        <w:gridCol w:w="3544"/>
        <w:gridCol w:w="3402"/>
      </w:tblGrid>
      <w:tr w:rsidR="002026AF" w:rsidRPr="002026AF" w:rsidTr="002026AF">
        <w:trPr>
          <w:trHeight w:val="355"/>
        </w:trPr>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026AF" w:rsidRPr="002026AF" w:rsidRDefault="002026AF" w:rsidP="00A654B3">
            <w:pPr>
              <w:shd w:val="clear" w:color="auto" w:fill="FFFFFF"/>
              <w:autoSpaceDE w:val="0"/>
              <w:autoSpaceDN w:val="0"/>
              <w:adjustRightInd w:val="0"/>
              <w:spacing w:after="0" w:line="360" w:lineRule="auto"/>
              <w:jc w:val="both"/>
              <w:rPr>
                <w:rFonts w:ascii="Times New Roman" w:hAnsi="Times New Roman"/>
                <w:sz w:val="24"/>
                <w:szCs w:val="24"/>
              </w:rPr>
            </w:pPr>
            <w:r w:rsidRPr="002026AF">
              <w:rPr>
                <w:rFonts w:ascii="Times New Roman" w:hAnsi="Times New Roman"/>
                <w:sz w:val="24"/>
                <w:szCs w:val="24"/>
              </w:rPr>
              <w:t>Классы</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026AF" w:rsidRPr="002026AF" w:rsidRDefault="002026AF" w:rsidP="00A654B3">
            <w:pPr>
              <w:shd w:val="clear" w:color="auto" w:fill="FFFFFF"/>
              <w:autoSpaceDE w:val="0"/>
              <w:autoSpaceDN w:val="0"/>
              <w:adjustRightInd w:val="0"/>
              <w:spacing w:after="0" w:line="360" w:lineRule="auto"/>
              <w:jc w:val="both"/>
              <w:rPr>
                <w:rFonts w:ascii="Times New Roman" w:hAnsi="Times New Roman"/>
                <w:sz w:val="24"/>
                <w:szCs w:val="24"/>
              </w:rPr>
            </w:pPr>
            <w:r w:rsidRPr="002026AF">
              <w:rPr>
                <w:rFonts w:ascii="Times New Roman" w:hAnsi="Times New Roman"/>
                <w:color w:val="000000"/>
                <w:sz w:val="24"/>
                <w:szCs w:val="24"/>
              </w:rPr>
              <w:t>6 дневная учебная неделя</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026AF" w:rsidRPr="002026AF" w:rsidRDefault="002026AF" w:rsidP="00A654B3">
            <w:pPr>
              <w:shd w:val="clear" w:color="auto" w:fill="FFFFFF"/>
              <w:autoSpaceDE w:val="0"/>
              <w:autoSpaceDN w:val="0"/>
              <w:adjustRightInd w:val="0"/>
              <w:spacing w:after="0" w:line="360" w:lineRule="auto"/>
              <w:jc w:val="both"/>
              <w:rPr>
                <w:rFonts w:ascii="Times New Roman" w:hAnsi="Times New Roman"/>
                <w:sz w:val="24"/>
                <w:szCs w:val="24"/>
              </w:rPr>
            </w:pPr>
            <w:r w:rsidRPr="002026AF">
              <w:rPr>
                <w:rFonts w:ascii="Times New Roman" w:hAnsi="Times New Roman"/>
                <w:color w:val="000000"/>
                <w:sz w:val="24"/>
                <w:szCs w:val="24"/>
              </w:rPr>
              <w:t>5  дневная учебная неделя</w:t>
            </w:r>
          </w:p>
        </w:tc>
      </w:tr>
      <w:tr w:rsidR="002026AF" w:rsidRPr="002026AF" w:rsidTr="002026AF">
        <w:trPr>
          <w:trHeight w:val="346"/>
        </w:trPr>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26AF" w:rsidRPr="002026AF" w:rsidRDefault="00A654B3" w:rsidP="00A654B3">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10-11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26AF" w:rsidRPr="002026AF" w:rsidRDefault="002026AF" w:rsidP="00A654B3">
            <w:pPr>
              <w:shd w:val="clear" w:color="auto" w:fill="FFFFFF"/>
              <w:autoSpaceDE w:val="0"/>
              <w:autoSpaceDN w:val="0"/>
              <w:adjustRightInd w:val="0"/>
              <w:spacing w:after="0" w:line="360" w:lineRule="auto"/>
              <w:jc w:val="both"/>
              <w:rPr>
                <w:rFonts w:ascii="Times New Roman" w:hAnsi="Times New Roman"/>
                <w:sz w:val="24"/>
                <w:szCs w:val="24"/>
              </w:rPr>
            </w:pPr>
            <w:r w:rsidRPr="002026AF">
              <w:rPr>
                <w:rFonts w:ascii="Times New Roman" w:hAnsi="Times New Roman"/>
                <w:sz w:val="24"/>
                <w:szCs w:val="24"/>
              </w:rPr>
              <w:t>37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26AF" w:rsidRPr="002026AF" w:rsidRDefault="002026AF" w:rsidP="00A654B3">
            <w:pPr>
              <w:shd w:val="clear" w:color="auto" w:fill="FFFFFF"/>
              <w:autoSpaceDE w:val="0"/>
              <w:autoSpaceDN w:val="0"/>
              <w:adjustRightInd w:val="0"/>
              <w:spacing w:after="0" w:line="360" w:lineRule="auto"/>
              <w:jc w:val="both"/>
              <w:rPr>
                <w:rFonts w:ascii="Times New Roman" w:hAnsi="Times New Roman"/>
                <w:sz w:val="24"/>
                <w:szCs w:val="24"/>
              </w:rPr>
            </w:pPr>
            <w:r w:rsidRPr="002026AF">
              <w:rPr>
                <w:rFonts w:ascii="Times New Roman" w:hAnsi="Times New Roman"/>
                <w:sz w:val="24"/>
                <w:szCs w:val="24"/>
              </w:rPr>
              <w:t>-</w:t>
            </w:r>
          </w:p>
        </w:tc>
      </w:tr>
    </w:tbl>
    <w:p w:rsidR="002026AF" w:rsidRPr="002026AF" w:rsidRDefault="002026AF" w:rsidP="005A179B">
      <w:pPr>
        <w:shd w:val="clear" w:color="auto" w:fill="FFFFFF"/>
        <w:autoSpaceDE w:val="0"/>
        <w:autoSpaceDN w:val="0"/>
        <w:adjustRightInd w:val="0"/>
        <w:spacing w:after="0" w:line="360" w:lineRule="auto"/>
        <w:ind w:firstLine="7371"/>
        <w:jc w:val="both"/>
        <w:rPr>
          <w:rFonts w:ascii="Times New Roman" w:hAnsi="Times New Roman"/>
          <w:color w:val="000000"/>
          <w:sz w:val="24"/>
          <w:szCs w:val="24"/>
        </w:rPr>
      </w:pPr>
    </w:p>
    <w:p w:rsidR="00AE2AA4" w:rsidRDefault="002026AF" w:rsidP="00A654B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2026AF">
        <w:rPr>
          <w:rFonts w:ascii="Times New Roman" w:hAnsi="Times New Roman"/>
          <w:color w:val="000000"/>
          <w:sz w:val="28"/>
          <w:szCs w:val="28"/>
        </w:rPr>
        <w:t>Количество часов не превышает величину максимальной образовательной нагрузки.</w:t>
      </w:r>
    </w:p>
    <w:p w:rsidR="003F2860" w:rsidRDefault="003F2860" w:rsidP="005A179B">
      <w:pPr>
        <w:shd w:val="clear" w:color="auto" w:fill="FFFFFF"/>
        <w:autoSpaceDE w:val="0"/>
        <w:autoSpaceDN w:val="0"/>
        <w:adjustRightInd w:val="0"/>
        <w:spacing w:after="0" w:line="360" w:lineRule="auto"/>
        <w:ind w:firstLine="7371"/>
        <w:jc w:val="both"/>
        <w:rPr>
          <w:rFonts w:ascii="Times New Roman" w:hAnsi="Times New Roman"/>
          <w:b/>
          <w:sz w:val="28"/>
          <w:szCs w:val="28"/>
        </w:rPr>
      </w:pPr>
    </w:p>
    <w:p w:rsidR="002026AF" w:rsidRPr="00A654B3" w:rsidRDefault="002026AF" w:rsidP="00A654B3">
      <w:pPr>
        <w:shd w:val="clear" w:color="auto" w:fill="FFFFFF"/>
        <w:autoSpaceDE w:val="0"/>
        <w:autoSpaceDN w:val="0"/>
        <w:adjustRightInd w:val="0"/>
        <w:spacing w:after="0" w:line="360" w:lineRule="auto"/>
        <w:jc w:val="both"/>
        <w:rPr>
          <w:rFonts w:ascii="Times New Roman" w:hAnsi="Times New Roman"/>
          <w:b/>
          <w:sz w:val="28"/>
          <w:szCs w:val="28"/>
        </w:rPr>
      </w:pPr>
      <w:r w:rsidRPr="00AE2AA4">
        <w:rPr>
          <w:rFonts w:ascii="Times New Roman" w:hAnsi="Times New Roman"/>
          <w:b/>
          <w:sz w:val="28"/>
          <w:szCs w:val="28"/>
        </w:rPr>
        <w:lastRenderedPageBreak/>
        <w:t>Выбор учебников и учебных пособий, используемых при реализации учебного плана</w:t>
      </w:r>
    </w:p>
    <w:p w:rsidR="002026AF" w:rsidRPr="00AE2AA4" w:rsidRDefault="002026AF" w:rsidP="00A654B3">
      <w:pPr>
        <w:spacing w:after="0" w:line="360" w:lineRule="auto"/>
        <w:jc w:val="both"/>
        <w:rPr>
          <w:rFonts w:ascii="Times New Roman" w:hAnsi="Times New Roman"/>
          <w:sz w:val="28"/>
          <w:szCs w:val="28"/>
        </w:rPr>
      </w:pPr>
      <w:r w:rsidRPr="00AE2AA4">
        <w:rPr>
          <w:rFonts w:ascii="Times New Roman" w:hAnsi="Times New Roman"/>
          <w:sz w:val="28"/>
          <w:szCs w:val="28"/>
        </w:rPr>
        <w:t>Изучение учебных предметов федерального компонента организуется с использованием учебников, включённых в Федеральный перечень (Приказ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Министерства образования и науки от 08.06.2015 № 576)</w:t>
      </w:r>
    </w:p>
    <w:p w:rsidR="008546F6" w:rsidRDefault="008546F6" w:rsidP="00A654B3">
      <w:pPr>
        <w:spacing w:after="0" w:line="360" w:lineRule="auto"/>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sz w:val="28"/>
          <w:szCs w:val="28"/>
        </w:rPr>
        <w:t>3.4 Система условий реализации основной образовательной программы</w:t>
      </w:r>
    </w:p>
    <w:p w:rsidR="008546F6" w:rsidRDefault="008546F6" w:rsidP="00A654B3">
      <w:pPr>
        <w:spacing w:after="0" w:line="360" w:lineRule="auto"/>
        <w:jc w:val="both"/>
      </w:pPr>
      <w:r>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546F6" w:rsidRDefault="008546F6" w:rsidP="00A654B3">
      <w:pPr>
        <w:pStyle w:val="a3"/>
        <w:spacing w:before="0" w:beforeAutospacing="0" w:after="0" w:line="360" w:lineRule="auto"/>
        <w:jc w:val="both"/>
        <w:rPr>
          <w:sz w:val="28"/>
          <w:szCs w:val="28"/>
        </w:rPr>
      </w:pPr>
      <w:r>
        <w:rPr>
          <w:sz w:val="28"/>
          <w:szCs w:val="28"/>
        </w:rPr>
        <w:t>Система условий реализации основ</w:t>
      </w:r>
      <w:r w:rsidR="00DB786F">
        <w:rPr>
          <w:sz w:val="28"/>
          <w:szCs w:val="28"/>
        </w:rPr>
        <w:t>ной образовательной программы МАОУ «С</w:t>
      </w:r>
      <w:r>
        <w:rPr>
          <w:sz w:val="28"/>
          <w:szCs w:val="28"/>
        </w:rPr>
        <w:t>Ш №10</w:t>
      </w:r>
      <w:r w:rsidR="00DB786F">
        <w:rPr>
          <w:sz w:val="28"/>
          <w:szCs w:val="28"/>
        </w:rPr>
        <w:t>»</w:t>
      </w:r>
      <w:r>
        <w:rPr>
          <w:sz w:val="28"/>
          <w:szCs w:val="28"/>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8546F6" w:rsidRDefault="008546F6" w:rsidP="00A654B3">
      <w:pPr>
        <w:pStyle w:val="a3"/>
        <w:spacing w:before="0" w:beforeAutospacing="0" w:after="0" w:line="360" w:lineRule="auto"/>
        <w:jc w:val="both"/>
        <w:rPr>
          <w:sz w:val="28"/>
          <w:szCs w:val="28"/>
        </w:rPr>
      </w:pPr>
      <w:r>
        <w:rPr>
          <w:rStyle w:val="Zag11"/>
          <w:rFonts w:eastAsia="@Arial Unicode MS"/>
          <w:sz w:val="28"/>
          <w:szCs w:val="28"/>
        </w:rPr>
        <w:t>• </w:t>
      </w:r>
      <w:r>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8546F6" w:rsidRDefault="008546F6" w:rsidP="00A654B3">
      <w:pPr>
        <w:pStyle w:val="a3"/>
        <w:spacing w:before="0" w:beforeAutospacing="0" w:after="0" w:line="360" w:lineRule="auto"/>
        <w:jc w:val="both"/>
        <w:rPr>
          <w:sz w:val="28"/>
          <w:szCs w:val="28"/>
        </w:rPr>
      </w:pPr>
      <w:r>
        <w:rPr>
          <w:rStyle w:val="Zag11"/>
          <w:rFonts w:eastAsia="@Arial Unicode MS"/>
          <w:sz w:val="28"/>
          <w:szCs w:val="28"/>
        </w:rPr>
        <w:t>• </w:t>
      </w:r>
      <w:r>
        <w:rPr>
          <w:sz w:val="28"/>
          <w:szCs w:val="28"/>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Pr>
          <w:sz w:val="28"/>
          <w:szCs w:val="28"/>
        </w:rPr>
        <w:t>потребностей всех участников образовательного процесса;</w:t>
      </w:r>
    </w:p>
    <w:p w:rsidR="008546F6" w:rsidRDefault="008546F6" w:rsidP="00A654B3">
      <w:pPr>
        <w:pStyle w:val="a3"/>
        <w:spacing w:before="0" w:beforeAutospacing="0" w:after="0" w:line="360" w:lineRule="auto"/>
        <w:jc w:val="both"/>
        <w:rPr>
          <w:rStyle w:val="dash041e005f0431005f044b005f0447005f043d005f044b005f0439005f005fchar1char1"/>
          <w:sz w:val="28"/>
          <w:szCs w:val="28"/>
        </w:rPr>
      </w:pPr>
      <w:r>
        <w:rPr>
          <w:rStyle w:val="Zag11"/>
          <w:rFonts w:eastAsia="@Arial Unicode MS"/>
          <w:sz w:val="28"/>
          <w:szCs w:val="28"/>
        </w:rPr>
        <w:t>• </w:t>
      </w:r>
      <w:r>
        <w:rPr>
          <w:sz w:val="28"/>
          <w:szCs w:val="28"/>
        </w:rPr>
        <w:t xml:space="preserve">выявление проблемных зон и установление </w:t>
      </w:r>
      <w:r>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8546F6" w:rsidRDefault="008546F6" w:rsidP="00A654B3">
      <w:pPr>
        <w:pStyle w:val="a3"/>
        <w:spacing w:before="0" w:beforeAutospacing="0" w:after="0" w:line="360" w:lineRule="auto"/>
        <w:jc w:val="both"/>
        <w:rPr>
          <w:rStyle w:val="dash041e005f0431005f044b005f0447005f043d005f044b005f0439005f005fchar1char1"/>
          <w:sz w:val="28"/>
          <w:szCs w:val="28"/>
        </w:rPr>
      </w:pPr>
      <w:r>
        <w:rPr>
          <w:rStyle w:val="Zag11"/>
          <w:rFonts w:eastAsia="@Arial Unicode MS"/>
          <w:sz w:val="28"/>
          <w:szCs w:val="28"/>
        </w:rPr>
        <w:t>• </w:t>
      </w:r>
      <w:r>
        <w:rPr>
          <w:rStyle w:val="dash041e005f0431005f044b005f0447005f043d005f044b005f0439005f005fchar1char1"/>
          <w:sz w:val="28"/>
          <w:szCs w:val="28"/>
        </w:rPr>
        <w:t>разработку с привлечением</w:t>
      </w:r>
      <w:r>
        <w:rPr>
          <w:sz w:val="28"/>
          <w:szCs w:val="28"/>
        </w:rPr>
        <w:t xml:space="preserve"> всех участников образовательного процесса и возможных партнёров</w:t>
      </w:r>
      <w:r>
        <w:rPr>
          <w:rStyle w:val="dash041e005f0431005f044b005f0447005f043d005f044b005f0439005f005fchar1char1"/>
          <w:sz w:val="28"/>
          <w:szCs w:val="28"/>
        </w:rPr>
        <w:t xml:space="preserve"> механизмов достижения целевых ориентиров в системе условий;</w:t>
      </w:r>
    </w:p>
    <w:p w:rsidR="008546F6" w:rsidRDefault="008546F6" w:rsidP="00A654B3">
      <w:pPr>
        <w:pStyle w:val="a3"/>
        <w:spacing w:before="0" w:beforeAutospacing="0" w:after="0" w:line="360" w:lineRule="auto"/>
        <w:jc w:val="both"/>
      </w:pPr>
      <w:r>
        <w:rPr>
          <w:rStyle w:val="Zag11"/>
          <w:rFonts w:eastAsia="@Arial Unicode MS"/>
          <w:sz w:val="28"/>
          <w:szCs w:val="28"/>
        </w:rPr>
        <w:t>• </w:t>
      </w:r>
      <w:r>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8546F6" w:rsidRDefault="008546F6" w:rsidP="00A654B3">
      <w:pPr>
        <w:pStyle w:val="a3"/>
        <w:spacing w:before="0" w:beforeAutospacing="0" w:after="0" w:line="360" w:lineRule="auto"/>
        <w:jc w:val="both"/>
        <w:rPr>
          <w:sz w:val="28"/>
          <w:szCs w:val="28"/>
        </w:rPr>
      </w:pPr>
      <w:r>
        <w:rPr>
          <w:rStyle w:val="Zag11"/>
          <w:rFonts w:eastAsia="@Arial Unicode MS"/>
          <w:sz w:val="28"/>
          <w:szCs w:val="28"/>
        </w:rPr>
        <w:lastRenderedPageBreak/>
        <w:t>• </w:t>
      </w:r>
      <w:r>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8546F6" w:rsidRDefault="008546F6" w:rsidP="005A179B">
      <w:pPr>
        <w:pStyle w:val="ad"/>
        <w:spacing w:after="0" w:line="360" w:lineRule="auto"/>
        <w:ind w:firstLine="7371"/>
        <w:jc w:val="both"/>
        <w:rPr>
          <w:rFonts w:ascii="Times New Roman" w:hAnsi="Times New Roman" w:cs="Times New Roman"/>
          <w:b/>
          <w:i/>
          <w:sz w:val="28"/>
          <w:szCs w:val="28"/>
        </w:rPr>
      </w:pPr>
    </w:p>
    <w:p w:rsidR="008546F6" w:rsidRDefault="008546F6" w:rsidP="00A654B3">
      <w:pPr>
        <w:pStyle w:val="ad"/>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3.4.1. Описание кадровых условий реализации основной обр</w:t>
      </w:r>
      <w:r w:rsidR="00B2404B">
        <w:rPr>
          <w:rFonts w:ascii="Times New Roman" w:hAnsi="Times New Roman" w:cs="Times New Roman"/>
          <w:b/>
          <w:sz w:val="28"/>
          <w:szCs w:val="28"/>
        </w:rPr>
        <w:t>азовательной программы среднего</w:t>
      </w:r>
      <w:r>
        <w:rPr>
          <w:rFonts w:ascii="Times New Roman" w:hAnsi="Times New Roman" w:cs="Times New Roman"/>
          <w:b/>
          <w:sz w:val="28"/>
          <w:szCs w:val="28"/>
        </w:rPr>
        <w:t xml:space="preserve"> общего образования включает:</w:t>
      </w:r>
    </w:p>
    <w:p w:rsidR="008546F6" w:rsidRDefault="008546F6" w:rsidP="005A179B">
      <w:pPr>
        <w:pStyle w:val="ad"/>
        <w:spacing w:after="0" w:line="360" w:lineRule="auto"/>
        <w:ind w:firstLine="7371"/>
        <w:jc w:val="both"/>
        <w:rPr>
          <w:rFonts w:ascii="Times New Roman" w:hAnsi="Times New Roman" w:cs="Times New Roman"/>
          <w:b/>
          <w:sz w:val="28"/>
          <w:szCs w:val="28"/>
        </w:rPr>
      </w:pPr>
    </w:p>
    <w:p w:rsidR="008546F6" w:rsidRDefault="008546F6" w:rsidP="00A654B3">
      <w:pPr>
        <w:tabs>
          <w:tab w:val="left" w:pos="72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8546F6" w:rsidRDefault="00DB786F" w:rsidP="00A654B3">
      <w:pPr>
        <w:shd w:val="clear" w:color="auto" w:fill="FFFFFF"/>
        <w:tabs>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МАОУ «С</w:t>
      </w:r>
      <w:r w:rsidR="005A179B">
        <w:rPr>
          <w:rFonts w:ascii="Times New Roman" w:hAnsi="Times New Roman" w:cs="Times New Roman"/>
          <w:sz w:val="28"/>
          <w:szCs w:val="28"/>
        </w:rPr>
        <w:t>Ш № 13</w:t>
      </w:r>
      <w:r>
        <w:rPr>
          <w:rFonts w:ascii="Times New Roman" w:hAnsi="Times New Roman" w:cs="Times New Roman"/>
          <w:sz w:val="28"/>
          <w:szCs w:val="28"/>
        </w:rPr>
        <w:t>»</w:t>
      </w:r>
      <w:r w:rsidR="008546F6">
        <w:rPr>
          <w:rFonts w:ascii="Times New Roman" w:hAnsi="Times New Roman" w:cs="Times New Roman"/>
          <w:sz w:val="28"/>
          <w:szCs w:val="28"/>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а также </w:t>
      </w:r>
      <w:r w:rsidR="008546F6">
        <w:rPr>
          <w:rFonts w:ascii="Times New Roman" w:hAnsi="Times New Roman" w:cs="Times New Roman"/>
          <w:bCs/>
          <w:sz w:val="28"/>
          <w:szCs w:val="28"/>
        </w:rPr>
        <w:t>медицинским работником, работниками пищеблока, вспомогательным персоналом.</w:t>
      </w:r>
    </w:p>
    <w:p w:rsidR="008546F6" w:rsidRDefault="008546F6" w:rsidP="00A654B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Характеристика учителей по категориям</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3856"/>
        <w:gridCol w:w="3601"/>
      </w:tblGrid>
      <w:tr w:rsidR="008546F6" w:rsidTr="00DB786F">
        <w:trPr>
          <w:trHeight w:val="208"/>
        </w:trPr>
        <w:tc>
          <w:tcPr>
            <w:tcW w:w="391" w:type="dxa"/>
            <w:vMerge w:val="restart"/>
            <w:tcBorders>
              <w:top w:val="single" w:sz="4" w:space="0" w:color="auto"/>
              <w:left w:val="single" w:sz="4" w:space="0" w:color="auto"/>
              <w:bottom w:val="single" w:sz="4" w:space="0" w:color="auto"/>
              <w:right w:val="single" w:sz="4" w:space="0" w:color="auto"/>
            </w:tcBorders>
            <w:vAlign w:val="center"/>
          </w:tcPr>
          <w:p w:rsidR="008546F6" w:rsidRDefault="008546F6" w:rsidP="005A179B">
            <w:pPr>
              <w:widowControl w:val="0"/>
              <w:autoSpaceDE w:val="0"/>
              <w:autoSpaceDN w:val="0"/>
              <w:adjustRightInd w:val="0"/>
              <w:spacing w:after="0" w:line="360" w:lineRule="auto"/>
              <w:ind w:firstLine="7371"/>
              <w:jc w:val="both"/>
              <w:rPr>
                <w:rFonts w:ascii="Times New Roman" w:eastAsia="Calibri" w:hAnsi="Times New Roman" w:cs="Times New Roman"/>
                <w:b/>
                <w:sz w:val="24"/>
                <w:szCs w:val="24"/>
                <w:lang w:val="en-US"/>
              </w:rPr>
            </w:pPr>
          </w:p>
        </w:tc>
        <w:tc>
          <w:tcPr>
            <w:tcW w:w="3856" w:type="dxa"/>
            <w:vMerge w:val="restart"/>
            <w:tcBorders>
              <w:top w:val="single" w:sz="4" w:space="0" w:color="auto"/>
              <w:left w:val="single" w:sz="4" w:space="0" w:color="auto"/>
              <w:bottom w:val="single" w:sz="4" w:space="0" w:color="auto"/>
              <w:right w:val="single" w:sz="4" w:space="0" w:color="auto"/>
            </w:tcBorders>
            <w:vAlign w:val="center"/>
            <w:hideMark/>
          </w:tcPr>
          <w:p w:rsidR="008546F6" w:rsidRDefault="008546F6" w:rsidP="00A654B3">
            <w:pPr>
              <w:widowControl w:val="0"/>
              <w:autoSpaceDE w:val="0"/>
              <w:autoSpaceDN w:val="0"/>
              <w:adjustRightInd w:val="0"/>
              <w:spacing w:after="0" w:line="360" w:lineRule="auto"/>
              <w:jc w:val="both"/>
              <w:rPr>
                <w:rFonts w:ascii="Times New Roman" w:eastAsia="Calibri" w:hAnsi="Times New Roman" w:cs="Times New Roman"/>
                <w:b/>
                <w:sz w:val="28"/>
                <w:szCs w:val="28"/>
                <w:lang w:val="en-US"/>
              </w:rPr>
            </w:pPr>
            <w:r>
              <w:rPr>
                <w:rFonts w:ascii="Times New Roman" w:hAnsi="Times New Roman" w:cs="Times New Roman"/>
                <w:b/>
                <w:sz w:val="28"/>
                <w:szCs w:val="28"/>
              </w:rPr>
              <w:t>Образование и категория</w:t>
            </w:r>
          </w:p>
        </w:tc>
        <w:tc>
          <w:tcPr>
            <w:tcW w:w="3601" w:type="dxa"/>
            <w:tcBorders>
              <w:top w:val="single" w:sz="4" w:space="0" w:color="auto"/>
              <w:left w:val="single" w:sz="4" w:space="0" w:color="auto"/>
              <w:bottom w:val="single" w:sz="4" w:space="0" w:color="auto"/>
              <w:right w:val="single" w:sz="4" w:space="0" w:color="auto"/>
            </w:tcBorders>
            <w:hideMark/>
          </w:tcPr>
          <w:p w:rsidR="008546F6" w:rsidRDefault="008546F6" w:rsidP="00A654B3">
            <w:pPr>
              <w:widowControl w:val="0"/>
              <w:autoSpaceDE w:val="0"/>
              <w:autoSpaceDN w:val="0"/>
              <w:adjustRightInd w:val="0"/>
              <w:spacing w:after="0" w:line="360" w:lineRule="auto"/>
              <w:jc w:val="both"/>
              <w:rPr>
                <w:rFonts w:ascii="Times New Roman" w:eastAsia="Calibri" w:hAnsi="Times New Roman" w:cs="Times New Roman"/>
                <w:b/>
                <w:sz w:val="28"/>
                <w:szCs w:val="28"/>
                <w:lang w:val="en-US"/>
              </w:rPr>
            </w:pPr>
            <w:r>
              <w:rPr>
                <w:rFonts w:ascii="Times New Roman" w:hAnsi="Times New Roman" w:cs="Times New Roman"/>
                <w:b/>
                <w:sz w:val="28"/>
                <w:szCs w:val="28"/>
              </w:rPr>
              <w:t>Количество учителей</w:t>
            </w:r>
          </w:p>
        </w:tc>
      </w:tr>
      <w:tr w:rsidR="008546F6" w:rsidTr="00DB786F">
        <w:trPr>
          <w:trHeight w:val="238"/>
        </w:trPr>
        <w:tc>
          <w:tcPr>
            <w:tcW w:w="391" w:type="dxa"/>
            <w:vMerge/>
            <w:tcBorders>
              <w:top w:val="single" w:sz="4" w:space="0" w:color="auto"/>
              <w:left w:val="single" w:sz="4" w:space="0" w:color="auto"/>
              <w:bottom w:val="single" w:sz="4" w:space="0" w:color="auto"/>
              <w:right w:val="single" w:sz="4" w:space="0" w:color="auto"/>
            </w:tcBorders>
            <w:vAlign w:val="center"/>
            <w:hideMark/>
          </w:tcPr>
          <w:p w:rsidR="008546F6" w:rsidRDefault="008546F6" w:rsidP="005A179B">
            <w:pPr>
              <w:spacing w:after="0" w:line="360" w:lineRule="auto"/>
              <w:ind w:firstLine="7371"/>
              <w:jc w:val="both"/>
              <w:rPr>
                <w:rFonts w:ascii="Times New Roman" w:eastAsia="Calibri" w:hAnsi="Times New Roman" w:cs="Times New Roman"/>
                <w:b/>
                <w:sz w:val="24"/>
                <w:szCs w:val="24"/>
                <w:lang w:val="en-US"/>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rsidR="008546F6" w:rsidRDefault="008546F6" w:rsidP="005A179B">
            <w:pPr>
              <w:spacing w:after="0" w:line="360" w:lineRule="auto"/>
              <w:ind w:firstLine="7371"/>
              <w:jc w:val="both"/>
              <w:rPr>
                <w:rFonts w:ascii="Times New Roman" w:eastAsia="Calibri" w:hAnsi="Times New Roman" w:cs="Times New Roman"/>
                <w:b/>
                <w:sz w:val="28"/>
                <w:szCs w:val="28"/>
                <w:lang w:val="en-US"/>
              </w:rPr>
            </w:pPr>
          </w:p>
        </w:tc>
        <w:tc>
          <w:tcPr>
            <w:tcW w:w="3601" w:type="dxa"/>
            <w:tcBorders>
              <w:top w:val="single" w:sz="4" w:space="0" w:color="auto"/>
              <w:left w:val="single" w:sz="4" w:space="0" w:color="auto"/>
              <w:bottom w:val="single" w:sz="4" w:space="0" w:color="auto"/>
              <w:right w:val="single" w:sz="4" w:space="0" w:color="auto"/>
            </w:tcBorders>
            <w:hideMark/>
          </w:tcPr>
          <w:p w:rsidR="008546F6" w:rsidRDefault="005A179B" w:rsidP="00A654B3">
            <w:pPr>
              <w:widowControl w:val="0"/>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2017-2019</w:t>
            </w:r>
            <w:r w:rsidR="008546F6">
              <w:rPr>
                <w:rFonts w:ascii="Times New Roman" w:hAnsi="Times New Roman" w:cs="Times New Roman"/>
                <w:sz w:val="28"/>
                <w:szCs w:val="28"/>
              </w:rPr>
              <w:t xml:space="preserve"> уч. год</w:t>
            </w:r>
          </w:p>
        </w:tc>
      </w:tr>
      <w:tr w:rsidR="008546F6" w:rsidTr="00DB786F">
        <w:tc>
          <w:tcPr>
            <w:tcW w:w="391" w:type="dxa"/>
            <w:tcBorders>
              <w:top w:val="single" w:sz="4" w:space="0" w:color="auto"/>
              <w:left w:val="single" w:sz="4" w:space="0" w:color="auto"/>
              <w:bottom w:val="single" w:sz="4" w:space="0" w:color="auto"/>
              <w:right w:val="single" w:sz="4" w:space="0" w:color="auto"/>
            </w:tcBorders>
          </w:tcPr>
          <w:p w:rsidR="008546F6" w:rsidRDefault="005A179B" w:rsidP="005A179B">
            <w:pPr>
              <w:pStyle w:val="a4"/>
              <w:numPr>
                <w:ilvl w:val="0"/>
                <w:numId w:val="4"/>
              </w:numPr>
              <w:spacing w:after="0" w:line="360" w:lineRule="auto"/>
              <w:ind w:left="0" w:firstLine="7371"/>
              <w:jc w:val="both"/>
              <w:rPr>
                <w:rFonts w:ascii="Times New Roman" w:eastAsia="Times New Roman" w:hAnsi="Times New Roman" w:cs="Times New Roman"/>
              </w:rPr>
            </w:pPr>
            <w:r>
              <w:rPr>
                <w:rFonts w:ascii="Times New Roman" w:eastAsia="Times New Roman" w:hAnsi="Times New Roman" w:cs="Times New Roman"/>
              </w:rPr>
              <w:t>0</w:t>
            </w:r>
          </w:p>
        </w:tc>
        <w:tc>
          <w:tcPr>
            <w:tcW w:w="3856" w:type="dxa"/>
            <w:tcBorders>
              <w:top w:val="single" w:sz="4" w:space="0" w:color="auto"/>
              <w:left w:val="single" w:sz="4" w:space="0" w:color="auto"/>
              <w:bottom w:val="single" w:sz="4" w:space="0" w:color="auto"/>
              <w:right w:val="single" w:sz="4" w:space="0" w:color="auto"/>
            </w:tcBorders>
            <w:hideMark/>
          </w:tcPr>
          <w:p w:rsidR="008546F6" w:rsidRDefault="008546F6" w:rsidP="00A654B3">
            <w:pPr>
              <w:widowControl w:val="0"/>
              <w:autoSpaceDE w:val="0"/>
              <w:autoSpaceDN w:val="0"/>
              <w:adjustRightInd w:val="0"/>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Первая категория</w:t>
            </w:r>
          </w:p>
        </w:tc>
        <w:tc>
          <w:tcPr>
            <w:tcW w:w="3601" w:type="dxa"/>
            <w:tcBorders>
              <w:top w:val="single" w:sz="4" w:space="0" w:color="auto"/>
              <w:left w:val="single" w:sz="4" w:space="0" w:color="auto"/>
              <w:bottom w:val="single" w:sz="4" w:space="0" w:color="auto"/>
              <w:right w:val="single" w:sz="4" w:space="0" w:color="auto"/>
            </w:tcBorders>
            <w:hideMark/>
          </w:tcPr>
          <w:p w:rsidR="008546F6" w:rsidRDefault="005A179B" w:rsidP="00A654B3">
            <w:pPr>
              <w:widowControl w:val="0"/>
              <w:autoSpaceDE w:val="0"/>
              <w:autoSpaceDN w:val="0"/>
              <w:adjustRightInd w:val="0"/>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2</w:t>
            </w:r>
          </w:p>
        </w:tc>
      </w:tr>
      <w:tr w:rsidR="008546F6" w:rsidTr="00DB786F">
        <w:tc>
          <w:tcPr>
            <w:tcW w:w="391" w:type="dxa"/>
            <w:tcBorders>
              <w:top w:val="single" w:sz="4" w:space="0" w:color="auto"/>
              <w:left w:val="single" w:sz="4" w:space="0" w:color="auto"/>
              <w:bottom w:val="single" w:sz="4" w:space="0" w:color="auto"/>
              <w:right w:val="single" w:sz="4" w:space="0" w:color="auto"/>
            </w:tcBorders>
          </w:tcPr>
          <w:p w:rsidR="008546F6" w:rsidRDefault="008546F6" w:rsidP="005A179B">
            <w:pPr>
              <w:pStyle w:val="a4"/>
              <w:numPr>
                <w:ilvl w:val="0"/>
                <w:numId w:val="4"/>
              </w:numPr>
              <w:spacing w:after="0" w:line="360" w:lineRule="auto"/>
              <w:ind w:left="0" w:firstLine="7371"/>
              <w:jc w:val="both"/>
              <w:rPr>
                <w:rFonts w:ascii="Times New Roman" w:eastAsia="Times New Roman" w:hAnsi="Times New Roman" w:cs="Times New Roman"/>
              </w:rPr>
            </w:pPr>
          </w:p>
        </w:tc>
        <w:tc>
          <w:tcPr>
            <w:tcW w:w="3856" w:type="dxa"/>
            <w:tcBorders>
              <w:top w:val="single" w:sz="4" w:space="0" w:color="auto"/>
              <w:left w:val="single" w:sz="4" w:space="0" w:color="auto"/>
              <w:bottom w:val="single" w:sz="4" w:space="0" w:color="auto"/>
              <w:right w:val="single" w:sz="4" w:space="0" w:color="auto"/>
            </w:tcBorders>
            <w:hideMark/>
          </w:tcPr>
          <w:p w:rsidR="008546F6" w:rsidRDefault="008546F6" w:rsidP="00A654B3">
            <w:pPr>
              <w:widowControl w:val="0"/>
              <w:autoSpaceDE w:val="0"/>
              <w:autoSpaceDN w:val="0"/>
              <w:adjustRightInd w:val="0"/>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Высшая категория</w:t>
            </w:r>
          </w:p>
        </w:tc>
        <w:tc>
          <w:tcPr>
            <w:tcW w:w="3601" w:type="dxa"/>
            <w:tcBorders>
              <w:top w:val="single" w:sz="4" w:space="0" w:color="auto"/>
              <w:left w:val="single" w:sz="4" w:space="0" w:color="auto"/>
              <w:bottom w:val="single" w:sz="4" w:space="0" w:color="auto"/>
              <w:right w:val="single" w:sz="4" w:space="0" w:color="auto"/>
            </w:tcBorders>
            <w:hideMark/>
          </w:tcPr>
          <w:p w:rsidR="008546F6" w:rsidRDefault="005A179B" w:rsidP="00A654B3">
            <w:pPr>
              <w:widowControl w:val="0"/>
              <w:autoSpaceDE w:val="0"/>
              <w:autoSpaceDN w:val="0"/>
              <w:adjustRightInd w:val="0"/>
              <w:spacing w:after="0" w:line="360" w:lineRule="auto"/>
              <w:jc w:val="both"/>
              <w:rPr>
                <w:rFonts w:ascii="Times New Roman" w:eastAsia="Calibri" w:hAnsi="Times New Roman" w:cs="Times New Roman"/>
                <w:sz w:val="28"/>
                <w:szCs w:val="28"/>
                <w:lang w:val="en-US"/>
              </w:rPr>
            </w:pPr>
            <w:r>
              <w:rPr>
                <w:rFonts w:ascii="Times New Roman" w:hAnsi="Times New Roman" w:cs="Times New Roman"/>
                <w:sz w:val="28"/>
                <w:szCs w:val="28"/>
              </w:rPr>
              <w:t>0</w:t>
            </w:r>
          </w:p>
        </w:tc>
      </w:tr>
    </w:tbl>
    <w:p w:rsidR="008546F6" w:rsidRDefault="008546F6" w:rsidP="00A654B3">
      <w:pPr>
        <w:tabs>
          <w:tab w:val="left" w:pos="72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3.4.2 Профессиональное развитие и повышение квалификации педагогических работников</w:t>
      </w:r>
    </w:p>
    <w:p w:rsidR="008546F6" w:rsidRDefault="008546F6" w:rsidP="00A6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546F6" w:rsidRDefault="008546F6" w:rsidP="00A6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деятельность педагога требует готовности обеспечивать инновационные и творческие процессы. Задача методической службы в том и состоит, чтобы уметь увидеть и помочь развиться инициативам, адресно и своевременно оказать помощь каждому педагогу.</w:t>
      </w:r>
    </w:p>
    <w:p w:rsidR="008546F6" w:rsidRPr="008546F6" w:rsidRDefault="008546F6" w:rsidP="00A654B3">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8"/>
          <w:szCs w:val="28"/>
        </w:rPr>
        <w:t>Одним из таких направлений является повышение квалификации через курсовую подготовку</w:t>
      </w:r>
      <w:r w:rsidR="003F2860">
        <w:rPr>
          <w:rFonts w:ascii="Times New Roman" w:hAnsi="Times New Roman" w:cs="Times New Roman"/>
          <w:sz w:val="28"/>
          <w:szCs w:val="28"/>
        </w:rPr>
        <w:t>.</w:t>
      </w:r>
    </w:p>
    <w:p w:rsidR="00DB786F" w:rsidRDefault="00DB786F" w:rsidP="005A179B">
      <w:pPr>
        <w:spacing w:after="0" w:line="360" w:lineRule="auto"/>
        <w:ind w:firstLine="7371"/>
        <w:jc w:val="both"/>
        <w:rPr>
          <w:rFonts w:ascii="Times New Roman" w:eastAsia="Times New Roman" w:hAnsi="Times New Roman" w:cs="Times New Roman"/>
          <w:b/>
          <w:bCs/>
          <w:sz w:val="28"/>
          <w:szCs w:val="28"/>
        </w:rPr>
      </w:pPr>
    </w:p>
    <w:sectPr w:rsidR="00DB786F" w:rsidSect="00A654B3">
      <w:footerReference w:type="default" r:id="rId10"/>
      <w:pgSz w:w="11906" w:h="16838"/>
      <w:pgMar w:top="284" w:right="707" w:bottom="42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24" w:rsidRDefault="00066024" w:rsidP="00766DB9">
      <w:pPr>
        <w:spacing w:after="0" w:line="240" w:lineRule="auto"/>
      </w:pPr>
      <w:r>
        <w:separator/>
      </w:r>
    </w:p>
  </w:endnote>
  <w:endnote w:type="continuationSeparator" w:id="0">
    <w:p w:rsidR="00066024" w:rsidRDefault="00066024" w:rsidP="0076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391"/>
      <w:docPartObj>
        <w:docPartGallery w:val="Page Numbers (Bottom of Page)"/>
        <w:docPartUnique/>
      </w:docPartObj>
    </w:sdtPr>
    <w:sdtEndPr/>
    <w:sdtContent>
      <w:p w:rsidR="0028482A" w:rsidRDefault="0028482A">
        <w:pPr>
          <w:pStyle w:val="ab"/>
          <w:jc w:val="center"/>
        </w:pPr>
        <w:r>
          <w:fldChar w:fldCharType="begin"/>
        </w:r>
        <w:r>
          <w:instrText xml:space="preserve"> PAGE   \* MERGEFORMAT </w:instrText>
        </w:r>
        <w:r>
          <w:fldChar w:fldCharType="separate"/>
        </w:r>
        <w:r w:rsidR="00F768AA">
          <w:rPr>
            <w:noProof/>
          </w:rPr>
          <w:t>6</w:t>
        </w:r>
        <w:r>
          <w:rPr>
            <w:noProof/>
          </w:rPr>
          <w:fldChar w:fldCharType="end"/>
        </w:r>
      </w:p>
    </w:sdtContent>
  </w:sdt>
  <w:p w:rsidR="0028482A" w:rsidRDefault="002848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24" w:rsidRDefault="00066024" w:rsidP="00766DB9">
      <w:pPr>
        <w:spacing w:after="0" w:line="240" w:lineRule="auto"/>
      </w:pPr>
      <w:r>
        <w:separator/>
      </w:r>
    </w:p>
  </w:footnote>
  <w:footnote w:type="continuationSeparator" w:id="0">
    <w:p w:rsidR="00066024" w:rsidRDefault="00066024" w:rsidP="00766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080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552B3"/>
    <w:multiLevelType w:val="hybridMultilevel"/>
    <w:tmpl w:val="52CCB44A"/>
    <w:lvl w:ilvl="0" w:tplc="472020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B12390"/>
    <w:multiLevelType w:val="hybridMultilevel"/>
    <w:tmpl w:val="F5E05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20E3B"/>
    <w:multiLevelType w:val="hybridMultilevel"/>
    <w:tmpl w:val="ED3EFE22"/>
    <w:lvl w:ilvl="0" w:tplc="8BDCF040">
      <w:start w:val="1"/>
      <w:numFmt w:val="decimal"/>
      <w:lvlText w:val="%1."/>
      <w:lvlJc w:val="left"/>
      <w:pPr>
        <w:tabs>
          <w:tab w:val="num" w:pos="720"/>
        </w:tabs>
        <w:ind w:left="720" w:hanging="720"/>
      </w:pPr>
    </w:lvl>
    <w:lvl w:ilvl="1" w:tplc="0244611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5B425F"/>
    <w:multiLevelType w:val="hybridMultilevel"/>
    <w:tmpl w:val="CB643644"/>
    <w:lvl w:ilvl="0" w:tplc="908496C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856F7C"/>
    <w:multiLevelType w:val="hybridMultilevel"/>
    <w:tmpl w:val="45A09C68"/>
    <w:lvl w:ilvl="0" w:tplc="8BCA63C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E30137"/>
    <w:multiLevelType w:val="hybridMultilevel"/>
    <w:tmpl w:val="11AC72CE"/>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4275B2"/>
    <w:multiLevelType w:val="multilevel"/>
    <w:tmpl w:val="22547C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658F3"/>
    <w:multiLevelType w:val="singleLevel"/>
    <w:tmpl w:val="75C475DA"/>
    <w:lvl w:ilvl="0">
      <w:start w:val="2"/>
      <w:numFmt w:val="bullet"/>
      <w:lvlText w:val="-"/>
      <w:lvlJc w:val="left"/>
      <w:pPr>
        <w:tabs>
          <w:tab w:val="num" w:pos="-491"/>
        </w:tabs>
        <w:ind w:left="-491"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D6"/>
    <w:rsid w:val="00020E40"/>
    <w:rsid w:val="00056648"/>
    <w:rsid w:val="00057DF9"/>
    <w:rsid w:val="00066024"/>
    <w:rsid w:val="000716FD"/>
    <w:rsid w:val="000D17F2"/>
    <w:rsid w:val="00113F0C"/>
    <w:rsid w:val="001E751F"/>
    <w:rsid w:val="001F298E"/>
    <w:rsid w:val="002026AF"/>
    <w:rsid w:val="00212D45"/>
    <w:rsid w:val="00243359"/>
    <w:rsid w:val="00255FAA"/>
    <w:rsid w:val="00261C4B"/>
    <w:rsid w:val="00272AB7"/>
    <w:rsid w:val="002778E7"/>
    <w:rsid w:val="0028482A"/>
    <w:rsid w:val="002865C5"/>
    <w:rsid w:val="00293AD0"/>
    <w:rsid w:val="00321807"/>
    <w:rsid w:val="00383374"/>
    <w:rsid w:val="00394379"/>
    <w:rsid w:val="003A277E"/>
    <w:rsid w:val="003C2812"/>
    <w:rsid w:val="003D04C1"/>
    <w:rsid w:val="003F2860"/>
    <w:rsid w:val="00416129"/>
    <w:rsid w:val="00445FF3"/>
    <w:rsid w:val="004B7D9C"/>
    <w:rsid w:val="004E7254"/>
    <w:rsid w:val="005215A2"/>
    <w:rsid w:val="0055447B"/>
    <w:rsid w:val="005609D6"/>
    <w:rsid w:val="00570950"/>
    <w:rsid w:val="005A179B"/>
    <w:rsid w:val="005B3759"/>
    <w:rsid w:val="005C24B3"/>
    <w:rsid w:val="005E6C80"/>
    <w:rsid w:val="005F67CB"/>
    <w:rsid w:val="00632D3D"/>
    <w:rsid w:val="00657EB0"/>
    <w:rsid w:val="007308DC"/>
    <w:rsid w:val="00760DD6"/>
    <w:rsid w:val="00761529"/>
    <w:rsid w:val="00766DB9"/>
    <w:rsid w:val="00786662"/>
    <w:rsid w:val="007D20A6"/>
    <w:rsid w:val="007E504E"/>
    <w:rsid w:val="007F19EF"/>
    <w:rsid w:val="0080127C"/>
    <w:rsid w:val="008546F6"/>
    <w:rsid w:val="008F6E8B"/>
    <w:rsid w:val="009455D5"/>
    <w:rsid w:val="00992F2F"/>
    <w:rsid w:val="009D7000"/>
    <w:rsid w:val="00A030EC"/>
    <w:rsid w:val="00A654B3"/>
    <w:rsid w:val="00A957B8"/>
    <w:rsid w:val="00AB444B"/>
    <w:rsid w:val="00AB4BBF"/>
    <w:rsid w:val="00AD698F"/>
    <w:rsid w:val="00AE2AA4"/>
    <w:rsid w:val="00AE6B90"/>
    <w:rsid w:val="00AF069D"/>
    <w:rsid w:val="00AF105D"/>
    <w:rsid w:val="00B2404B"/>
    <w:rsid w:val="00B31557"/>
    <w:rsid w:val="00B455C0"/>
    <w:rsid w:val="00BB5DD5"/>
    <w:rsid w:val="00BC7168"/>
    <w:rsid w:val="00BD6A58"/>
    <w:rsid w:val="00C05E81"/>
    <w:rsid w:val="00C0748F"/>
    <w:rsid w:val="00C169B3"/>
    <w:rsid w:val="00C54586"/>
    <w:rsid w:val="00C92FB8"/>
    <w:rsid w:val="00CA1195"/>
    <w:rsid w:val="00D41694"/>
    <w:rsid w:val="00D633B7"/>
    <w:rsid w:val="00DB474F"/>
    <w:rsid w:val="00DB786F"/>
    <w:rsid w:val="00DE6193"/>
    <w:rsid w:val="00DF0A82"/>
    <w:rsid w:val="00E11B9D"/>
    <w:rsid w:val="00E148DA"/>
    <w:rsid w:val="00E2105B"/>
    <w:rsid w:val="00E44061"/>
    <w:rsid w:val="00E53218"/>
    <w:rsid w:val="00E959CB"/>
    <w:rsid w:val="00EE5F92"/>
    <w:rsid w:val="00F768AA"/>
    <w:rsid w:val="00F957BC"/>
    <w:rsid w:val="00FF7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2FB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unhideWhenUsed/>
    <w:qFormat/>
    <w:rsid w:val="00C92FB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C92FB8"/>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DD6"/>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78E7"/>
    <w:pPr>
      <w:ind w:left="720"/>
      <w:contextualSpacing/>
    </w:pPr>
  </w:style>
  <w:style w:type="character" w:customStyle="1" w:styleId="10">
    <w:name w:val="Заголовок 1 Знак"/>
    <w:basedOn w:val="a0"/>
    <w:link w:val="1"/>
    <w:uiPriority w:val="9"/>
    <w:rsid w:val="00C92FB8"/>
    <w:rPr>
      <w:rFonts w:ascii="Times New Roman" w:eastAsia="Times New Roman" w:hAnsi="Times New Roman" w:cs="Times New Roman"/>
      <w:b/>
      <w:sz w:val="36"/>
      <w:szCs w:val="20"/>
    </w:rPr>
  </w:style>
  <w:style w:type="character" w:customStyle="1" w:styleId="20">
    <w:name w:val="Заголовок 2 Знак"/>
    <w:basedOn w:val="a0"/>
    <w:link w:val="2"/>
    <w:uiPriority w:val="9"/>
    <w:rsid w:val="00C92FB8"/>
    <w:rPr>
      <w:rFonts w:ascii="Arial" w:eastAsia="Times New Roman" w:hAnsi="Arial" w:cs="Times New Roman"/>
      <w:b/>
      <w:bCs/>
      <w:i/>
      <w:iCs/>
      <w:sz w:val="28"/>
      <w:szCs w:val="28"/>
    </w:rPr>
  </w:style>
  <w:style w:type="character" w:customStyle="1" w:styleId="30">
    <w:name w:val="Заголовок 3 Знак"/>
    <w:basedOn w:val="a0"/>
    <w:link w:val="3"/>
    <w:semiHidden/>
    <w:rsid w:val="00C92FB8"/>
    <w:rPr>
      <w:rFonts w:ascii="Arial" w:eastAsia="Times New Roman" w:hAnsi="Arial" w:cs="Times New Roman"/>
      <w:b/>
      <w:bCs/>
      <w:sz w:val="26"/>
      <w:szCs w:val="26"/>
    </w:rPr>
  </w:style>
  <w:style w:type="character" w:customStyle="1" w:styleId="a5">
    <w:name w:val="Без интервала Знак"/>
    <w:link w:val="a6"/>
    <w:uiPriority w:val="1"/>
    <w:locked/>
    <w:rsid w:val="00C92FB8"/>
    <w:rPr>
      <w:rFonts w:ascii="Cambria" w:eastAsia="Times New Roman" w:hAnsi="Cambria"/>
      <w:lang w:val="en-US" w:bidi="en-US"/>
    </w:rPr>
  </w:style>
  <w:style w:type="paragraph" w:styleId="a6">
    <w:name w:val="No Spacing"/>
    <w:basedOn w:val="a"/>
    <w:link w:val="a5"/>
    <w:uiPriority w:val="1"/>
    <w:qFormat/>
    <w:rsid w:val="00C92FB8"/>
    <w:pPr>
      <w:spacing w:after="0" w:line="240" w:lineRule="auto"/>
    </w:pPr>
    <w:rPr>
      <w:rFonts w:ascii="Cambria" w:eastAsia="Times New Roman" w:hAnsi="Cambria"/>
      <w:lang w:val="en-US" w:bidi="en-US"/>
    </w:rPr>
  </w:style>
  <w:style w:type="character" w:customStyle="1" w:styleId="Zag11">
    <w:name w:val="Zag_11"/>
    <w:rsid w:val="00C92FB8"/>
  </w:style>
  <w:style w:type="character" w:customStyle="1" w:styleId="blk">
    <w:name w:val="blk"/>
    <w:basedOn w:val="a0"/>
    <w:rsid w:val="00C92FB8"/>
  </w:style>
  <w:style w:type="paragraph" w:customStyle="1" w:styleId="a7">
    <w:name w:val="Стиль"/>
    <w:uiPriority w:val="99"/>
    <w:rsid w:val="00EE5F92"/>
    <w:pPr>
      <w:widowControl w:val="0"/>
      <w:autoSpaceDE w:val="0"/>
      <w:autoSpaceDN w:val="0"/>
      <w:adjustRightInd w:val="0"/>
      <w:spacing w:after="0" w:line="240" w:lineRule="auto"/>
    </w:pPr>
    <w:rPr>
      <w:rFonts w:ascii="Arial" w:eastAsia="Times New Roman" w:hAnsi="Arial" w:cs="Arial"/>
      <w:sz w:val="24"/>
      <w:szCs w:val="24"/>
    </w:rPr>
  </w:style>
  <w:style w:type="paragraph" w:styleId="31">
    <w:name w:val="Body Text 3"/>
    <w:basedOn w:val="a"/>
    <w:link w:val="310"/>
    <w:semiHidden/>
    <w:unhideWhenUsed/>
    <w:rsid w:val="00243359"/>
    <w:pPr>
      <w:widowControl w:val="0"/>
      <w:autoSpaceDE w:val="0"/>
      <w:autoSpaceDN w:val="0"/>
      <w:adjustRightInd w:val="0"/>
      <w:spacing w:after="120" w:line="240" w:lineRule="auto"/>
    </w:pPr>
    <w:rPr>
      <w:rFonts w:ascii="Calibri" w:eastAsia="Calibri" w:hAnsi="Calibri" w:cs="Times New Roman"/>
      <w:sz w:val="16"/>
      <w:szCs w:val="16"/>
    </w:rPr>
  </w:style>
  <w:style w:type="character" w:customStyle="1" w:styleId="32">
    <w:name w:val="Основной текст 3 Знак"/>
    <w:basedOn w:val="a0"/>
    <w:uiPriority w:val="99"/>
    <w:semiHidden/>
    <w:rsid w:val="00243359"/>
    <w:rPr>
      <w:sz w:val="16"/>
      <w:szCs w:val="16"/>
    </w:rPr>
  </w:style>
  <w:style w:type="character" w:customStyle="1" w:styleId="310">
    <w:name w:val="Основной текст 3 Знак1"/>
    <w:basedOn w:val="a0"/>
    <w:link w:val="31"/>
    <w:semiHidden/>
    <w:locked/>
    <w:rsid w:val="00243359"/>
    <w:rPr>
      <w:rFonts w:ascii="Calibri" w:eastAsia="Calibri" w:hAnsi="Calibri" w:cs="Times New Roman"/>
      <w:sz w:val="16"/>
      <w:szCs w:val="16"/>
      <w:lang w:eastAsia="ru-RU"/>
    </w:rPr>
  </w:style>
  <w:style w:type="table" w:styleId="a8">
    <w:name w:val="Table Grid"/>
    <w:basedOn w:val="a1"/>
    <w:rsid w:val="00FF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766D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66DB9"/>
  </w:style>
  <w:style w:type="paragraph" w:styleId="ab">
    <w:name w:val="footer"/>
    <w:basedOn w:val="a"/>
    <w:link w:val="ac"/>
    <w:uiPriority w:val="99"/>
    <w:unhideWhenUsed/>
    <w:rsid w:val="00766D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6DB9"/>
  </w:style>
  <w:style w:type="paragraph" w:styleId="ad">
    <w:name w:val="Body Text"/>
    <w:basedOn w:val="a"/>
    <w:link w:val="ae"/>
    <w:uiPriority w:val="99"/>
    <w:semiHidden/>
    <w:unhideWhenUsed/>
    <w:rsid w:val="008546F6"/>
    <w:pPr>
      <w:spacing w:after="120"/>
    </w:pPr>
  </w:style>
  <w:style w:type="character" w:customStyle="1" w:styleId="ae">
    <w:name w:val="Основной текст Знак"/>
    <w:basedOn w:val="a0"/>
    <w:link w:val="ad"/>
    <w:uiPriority w:val="99"/>
    <w:semiHidden/>
    <w:rsid w:val="008546F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546F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546F6"/>
    <w:rPr>
      <w:rFonts w:ascii="Times New Roman" w:hAnsi="Times New Roman" w:cs="Times New Roman" w:hint="default"/>
      <w:strike w:val="0"/>
      <w:dstrike w:val="0"/>
      <w:sz w:val="24"/>
      <w:szCs w:val="24"/>
      <w:u w:val="none"/>
      <w:effect w:val="none"/>
    </w:rPr>
  </w:style>
  <w:style w:type="paragraph" w:customStyle="1" w:styleId="af">
    <w:name w:val="А_осн"/>
    <w:basedOn w:val="a"/>
    <w:link w:val="af0"/>
    <w:rsid w:val="00C169B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0">
    <w:name w:val="А_осн Знак"/>
    <w:link w:val="af"/>
    <w:rsid w:val="00C169B3"/>
    <w:rPr>
      <w:rFonts w:ascii="Times New Roman" w:eastAsia="@Arial Unicode MS" w:hAnsi="Times New Roman" w:cs="Times New Roman"/>
      <w:sz w:val="28"/>
      <w:szCs w:val="28"/>
      <w:lang w:eastAsia="ru-RU"/>
    </w:rPr>
  </w:style>
  <w:style w:type="character" w:customStyle="1" w:styleId="af1">
    <w:name w:val="Подзаголовок Знак"/>
    <w:link w:val="af2"/>
    <w:uiPriority w:val="11"/>
    <w:rsid w:val="00C169B3"/>
    <w:rPr>
      <w:rFonts w:ascii="Calibri" w:eastAsia="MS Gothic" w:hAnsi="Calibri"/>
      <w:b/>
      <w:i/>
      <w:iCs/>
      <w:color w:val="4F81BD"/>
      <w:spacing w:val="15"/>
    </w:rPr>
  </w:style>
  <w:style w:type="paragraph" w:styleId="af2">
    <w:name w:val="Subtitle"/>
    <w:basedOn w:val="a"/>
    <w:next w:val="a"/>
    <w:link w:val="af1"/>
    <w:uiPriority w:val="11"/>
    <w:qFormat/>
    <w:rsid w:val="00C169B3"/>
    <w:pPr>
      <w:numPr>
        <w:ilvl w:val="1"/>
      </w:numPr>
      <w:spacing w:after="0" w:line="240" w:lineRule="auto"/>
    </w:pPr>
    <w:rPr>
      <w:rFonts w:ascii="Calibri" w:eastAsia="MS Gothic" w:hAnsi="Calibri"/>
      <w:b/>
      <w:i/>
      <w:iCs/>
      <w:color w:val="4F81BD"/>
      <w:spacing w:val="15"/>
    </w:rPr>
  </w:style>
  <w:style w:type="character" w:customStyle="1" w:styleId="11">
    <w:name w:val="Подзаголовок Знак1"/>
    <w:basedOn w:val="a0"/>
    <w:uiPriority w:val="11"/>
    <w:rsid w:val="00C169B3"/>
    <w:rPr>
      <w:rFonts w:eastAsiaTheme="minorEastAsia"/>
      <w:color w:val="5A5A5A" w:themeColor="text1" w:themeTint="A5"/>
      <w:spacing w:val="15"/>
    </w:rPr>
  </w:style>
  <w:style w:type="character" w:customStyle="1" w:styleId="af3">
    <w:name w:val="Текст выноски Знак"/>
    <w:link w:val="af4"/>
    <w:uiPriority w:val="99"/>
    <w:semiHidden/>
    <w:rsid w:val="00C169B3"/>
    <w:rPr>
      <w:rFonts w:ascii="Tahoma" w:eastAsia="Times New Roman" w:hAnsi="Tahoma" w:cs="Tahoma"/>
      <w:b/>
      <w:sz w:val="16"/>
      <w:szCs w:val="16"/>
    </w:rPr>
  </w:style>
  <w:style w:type="paragraph" w:styleId="af4">
    <w:name w:val="Balloon Text"/>
    <w:basedOn w:val="a"/>
    <w:link w:val="af3"/>
    <w:uiPriority w:val="99"/>
    <w:semiHidden/>
    <w:unhideWhenUsed/>
    <w:rsid w:val="00C169B3"/>
    <w:pPr>
      <w:spacing w:after="0" w:line="240" w:lineRule="auto"/>
    </w:pPr>
    <w:rPr>
      <w:rFonts w:ascii="Tahoma" w:eastAsia="Times New Roman" w:hAnsi="Tahoma" w:cs="Tahoma"/>
      <w:b/>
      <w:sz w:val="16"/>
      <w:szCs w:val="16"/>
    </w:rPr>
  </w:style>
  <w:style w:type="character" w:customStyle="1" w:styleId="12">
    <w:name w:val="Текст выноски Знак1"/>
    <w:basedOn w:val="a0"/>
    <w:uiPriority w:val="99"/>
    <w:semiHidden/>
    <w:rsid w:val="00C169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2FB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unhideWhenUsed/>
    <w:qFormat/>
    <w:rsid w:val="00C92FB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C92FB8"/>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DD6"/>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78E7"/>
    <w:pPr>
      <w:ind w:left="720"/>
      <w:contextualSpacing/>
    </w:pPr>
  </w:style>
  <w:style w:type="character" w:customStyle="1" w:styleId="10">
    <w:name w:val="Заголовок 1 Знак"/>
    <w:basedOn w:val="a0"/>
    <w:link w:val="1"/>
    <w:uiPriority w:val="9"/>
    <w:rsid w:val="00C92FB8"/>
    <w:rPr>
      <w:rFonts w:ascii="Times New Roman" w:eastAsia="Times New Roman" w:hAnsi="Times New Roman" w:cs="Times New Roman"/>
      <w:b/>
      <w:sz w:val="36"/>
      <w:szCs w:val="20"/>
    </w:rPr>
  </w:style>
  <w:style w:type="character" w:customStyle="1" w:styleId="20">
    <w:name w:val="Заголовок 2 Знак"/>
    <w:basedOn w:val="a0"/>
    <w:link w:val="2"/>
    <w:uiPriority w:val="9"/>
    <w:rsid w:val="00C92FB8"/>
    <w:rPr>
      <w:rFonts w:ascii="Arial" w:eastAsia="Times New Roman" w:hAnsi="Arial" w:cs="Times New Roman"/>
      <w:b/>
      <w:bCs/>
      <w:i/>
      <w:iCs/>
      <w:sz w:val="28"/>
      <w:szCs w:val="28"/>
    </w:rPr>
  </w:style>
  <w:style w:type="character" w:customStyle="1" w:styleId="30">
    <w:name w:val="Заголовок 3 Знак"/>
    <w:basedOn w:val="a0"/>
    <w:link w:val="3"/>
    <w:semiHidden/>
    <w:rsid w:val="00C92FB8"/>
    <w:rPr>
      <w:rFonts w:ascii="Arial" w:eastAsia="Times New Roman" w:hAnsi="Arial" w:cs="Times New Roman"/>
      <w:b/>
      <w:bCs/>
      <w:sz w:val="26"/>
      <w:szCs w:val="26"/>
    </w:rPr>
  </w:style>
  <w:style w:type="character" w:customStyle="1" w:styleId="a5">
    <w:name w:val="Без интервала Знак"/>
    <w:link w:val="a6"/>
    <w:uiPriority w:val="1"/>
    <w:locked/>
    <w:rsid w:val="00C92FB8"/>
    <w:rPr>
      <w:rFonts w:ascii="Cambria" w:eastAsia="Times New Roman" w:hAnsi="Cambria"/>
      <w:lang w:val="en-US" w:bidi="en-US"/>
    </w:rPr>
  </w:style>
  <w:style w:type="paragraph" w:styleId="a6">
    <w:name w:val="No Spacing"/>
    <w:basedOn w:val="a"/>
    <w:link w:val="a5"/>
    <w:uiPriority w:val="1"/>
    <w:qFormat/>
    <w:rsid w:val="00C92FB8"/>
    <w:pPr>
      <w:spacing w:after="0" w:line="240" w:lineRule="auto"/>
    </w:pPr>
    <w:rPr>
      <w:rFonts w:ascii="Cambria" w:eastAsia="Times New Roman" w:hAnsi="Cambria"/>
      <w:lang w:val="en-US" w:bidi="en-US"/>
    </w:rPr>
  </w:style>
  <w:style w:type="character" w:customStyle="1" w:styleId="Zag11">
    <w:name w:val="Zag_11"/>
    <w:rsid w:val="00C92FB8"/>
  </w:style>
  <w:style w:type="character" w:customStyle="1" w:styleId="blk">
    <w:name w:val="blk"/>
    <w:basedOn w:val="a0"/>
    <w:rsid w:val="00C92FB8"/>
  </w:style>
  <w:style w:type="paragraph" w:customStyle="1" w:styleId="a7">
    <w:name w:val="Стиль"/>
    <w:uiPriority w:val="99"/>
    <w:rsid w:val="00EE5F92"/>
    <w:pPr>
      <w:widowControl w:val="0"/>
      <w:autoSpaceDE w:val="0"/>
      <w:autoSpaceDN w:val="0"/>
      <w:adjustRightInd w:val="0"/>
      <w:spacing w:after="0" w:line="240" w:lineRule="auto"/>
    </w:pPr>
    <w:rPr>
      <w:rFonts w:ascii="Arial" w:eastAsia="Times New Roman" w:hAnsi="Arial" w:cs="Arial"/>
      <w:sz w:val="24"/>
      <w:szCs w:val="24"/>
    </w:rPr>
  </w:style>
  <w:style w:type="paragraph" w:styleId="31">
    <w:name w:val="Body Text 3"/>
    <w:basedOn w:val="a"/>
    <w:link w:val="310"/>
    <w:semiHidden/>
    <w:unhideWhenUsed/>
    <w:rsid w:val="00243359"/>
    <w:pPr>
      <w:widowControl w:val="0"/>
      <w:autoSpaceDE w:val="0"/>
      <w:autoSpaceDN w:val="0"/>
      <w:adjustRightInd w:val="0"/>
      <w:spacing w:after="120" w:line="240" w:lineRule="auto"/>
    </w:pPr>
    <w:rPr>
      <w:rFonts w:ascii="Calibri" w:eastAsia="Calibri" w:hAnsi="Calibri" w:cs="Times New Roman"/>
      <w:sz w:val="16"/>
      <w:szCs w:val="16"/>
    </w:rPr>
  </w:style>
  <w:style w:type="character" w:customStyle="1" w:styleId="32">
    <w:name w:val="Основной текст 3 Знак"/>
    <w:basedOn w:val="a0"/>
    <w:uiPriority w:val="99"/>
    <w:semiHidden/>
    <w:rsid w:val="00243359"/>
    <w:rPr>
      <w:sz w:val="16"/>
      <w:szCs w:val="16"/>
    </w:rPr>
  </w:style>
  <w:style w:type="character" w:customStyle="1" w:styleId="310">
    <w:name w:val="Основной текст 3 Знак1"/>
    <w:basedOn w:val="a0"/>
    <w:link w:val="31"/>
    <w:semiHidden/>
    <w:locked/>
    <w:rsid w:val="00243359"/>
    <w:rPr>
      <w:rFonts w:ascii="Calibri" w:eastAsia="Calibri" w:hAnsi="Calibri" w:cs="Times New Roman"/>
      <w:sz w:val="16"/>
      <w:szCs w:val="16"/>
      <w:lang w:eastAsia="ru-RU"/>
    </w:rPr>
  </w:style>
  <w:style w:type="table" w:styleId="a8">
    <w:name w:val="Table Grid"/>
    <w:basedOn w:val="a1"/>
    <w:rsid w:val="00FF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766D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66DB9"/>
  </w:style>
  <w:style w:type="paragraph" w:styleId="ab">
    <w:name w:val="footer"/>
    <w:basedOn w:val="a"/>
    <w:link w:val="ac"/>
    <w:uiPriority w:val="99"/>
    <w:unhideWhenUsed/>
    <w:rsid w:val="00766D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6DB9"/>
  </w:style>
  <w:style w:type="paragraph" w:styleId="ad">
    <w:name w:val="Body Text"/>
    <w:basedOn w:val="a"/>
    <w:link w:val="ae"/>
    <w:uiPriority w:val="99"/>
    <w:semiHidden/>
    <w:unhideWhenUsed/>
    <w:rsid w:val="008546F6"/>
    <w:pPr>
      <w:spacing w:after="120"/>
    </w:pPr>
  </w:style>
  <w:style w:type="character" w:customStyle="1" w:styleId="ae">
    <w:name w:val="Основной текст Знак"/>
    <w:basedOn w:val="a0"/>
    <w:link w:val="ad"/>
    <w:uiPriority w:val="99"/>
    <w:semiHidden/>
    <w:rsid w:val="008546F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546F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546F6"/>
    <w:rPr>
      <w:rFonts w:ascii="Times New Roman" w:hAnsi="Times New Roman" w:cs="Times New Roman" w:hint="default"/>
      <w:strike w:val="0"/>
      <w:dstrike w:val="0"/>
      <w:sz w:val="24"/>
      <w:szCs w:val="24"/>
      <w:u w:val="none"/>
      <w:effect w:val="none"/>
    </w:rPr>
  </w:style>
  <w:style w:type="paragraph" w:customStyle="1" w:styleId="af">
    <w:name w:val="А_осн"/>
    <w:basedOn w:val="a"/>
    <w:link w:val="af0"/>
    <w:rsid w:val="00C169B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0">
    <w:name w:val="А_осн Знак"/>
    <w:link w:val="af"/>
    <w:rsid w:val="00C169B3"/>
    <w:rPr>
      <w:rFonts w:ascii="Times New Roman" w:eastAsia="@Arial Unicode MS" w:hAnsi="Times New Roman" w:cs="Times New Roman"/>
      <w:sz w:val="28"/>
      <w:szCs w:val="28"/>
      <w:lang w:eastAsia="ru-RU"/>
    </w:rPr>
  </w:style>
  <w:style w:type="character" w:customStyle="1" w:styleId="af1">
    <w:name w:val="Подзаголовок Знак"/>
    <w:link w:val="af2"/>
    <w:uiPriority w:val="11"/>
    <w:rsid w:val="00C169B3"/>
    <w:rPr>
      <w:rFonts w:ascii="Calibri" w:eastAsia="MS Gothic" w:hAnsi="Calibri"/>
      <w:b/>
      <w:i/>
      <w:iCs/>
      <w:color w:val="4F81BD"/>
      <w:spacing w:val="15"/>
    </w:rPr>
  </w:style>
  <w:style w:type="paragraph" w:styleId="af2">
    <w:name w:val="Subtitle"/>
    <w:basedOn w:val="a"/>
    <w:next w:val="a"/>
    <w:link w:val="af1"/>
    <w:uiPriority w:val="11"/>
    <w:qFormat/>
    <w:rsid w:val="00C169B3"/>
    <w:pPr>
      <w:numPr>
        <w:ilvl w:val="1"/>
      </w:numPr>
      <w:spacing w:after="0" w:line="240" w:lineRule="auto"/>
    </w:pPr>
    <w:rPr>
      <w:rFonts w:ascii="Calibri" w:eastAsia="MS Gothic" w:hAnsi="Calibri"/>
      <w:b/>
      <w:i/>
      <w:iCs/>
      <w:color w:val="4F81BD"/>
      <w:spacing w:val="15"/>
    </w:rPr>
  </w:style>
  <w:style w:type="character" w:customStyle="1" w:styleId="11">
    <w:name w:val="Подзаголовок Знак1"/>
    <w:basedOn w:val="a0"/>
    <w:uiPriority w:val="11"/>
    <w:rsid w:val="00C169B3"/>
    <w:rPr>
      <w:rFonts w:eastAsiaTheme="minorEastAsia"/>
      <w:color w:val="5A5A5A" w:themeColor="text1" w:themeTint="A5"/>
      <w:spacing w:val="15"/>
    </w:rPr>
  </w:style>
  <w:style w:type="character" w:customStyle="1" w:styleId="af3">
    <w:name w:val="Текст выноски Знак"/>
    <w:link w:val="af4"/>
    <w:uiPriority w:val="99"/>
    <w:semiHidden/>
    <w:rsid w:val="00C169B3"/>
    <w:rPr>
      <w:rFonts w:ascii="Tahoma" w:eastAsia="Times New Roman" w:hAnsi="Tahoma" w:cs="Tahoma"/>
      <w:b/>
      <w:sz w:val="16"/>
      <w:szCs w:val="16"/>
    </w:rPr>
  </w:style>
  <w:style w:type="paragraph" w:styleId="af4">
    <w:name w:val="Balloon Text"/>
    <w:basedOn w:val="a"/>
    <w:link w:val="af3"/>
    <w:uiPriority w:val="99"/>
    <w:semiHidden/>
    <w:unhideWhenUsed/>
    <w:rsid w:val="00C169B3"/>
    <w:pPr>
      <w:spacing w:after="0" w:line="240" w:lineRule="auto"/>
    </w:pPr>
    <w:rPr>
      <w:rFonts w:ascii="Tahoma" w:eastAsia="Times New Roman" w:hAnsi="Tahoma" w:cs="Tahoma"/>
      <w:b/>
      <w:sz w:val="16"/>
      <w:szCs w:val="16"/>
    </w:rPr>
  </w:style>
  <w:style w:type="character" w:customStyle="1" w:styleId="12">
    <w:name w:val="Текст выноски Знак1"/>
    <w:basedOn w:val="a0"/>
    <w:uiPriority w:val="99"/>
    <w:semiHidden/>
    <w:rsid w:val="00C16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18399">
      <w:bodyDiv w:val="1"/>
      <w:marLeft w:val="0"/>
      <w:marRight w:val="0"/>
      <w:marTop w:val="0"/>
      <w:marBottom w:val="0"/>
      <w:divBdr>
        <w:top w:val="none" w:sz="0" w:space="0" w:color="auto"/>
        <w:left w:val="none" w:sz="0" w:space="0" w:color="auto"/>
        <w:bottom w:val="none" w:sz="0" w:space="0" w:color="auto"/>
        <w:right w:val="none" w:sz="0" w:space="0" w:color="auto"/>
      </w:divBdr>
    </w:div>
    <w:div w:id="653413017">
      <w:bodyDiv w:val="1"/>
      <w:marLeft w:val="0"/>
      <w:marRight w:val="0"/>
      <w:marTop w:val="0"/>
      <w:marBottom w:val="0"/>
      <w:divBdr>
        <w:top w:val="none" w:sz="0" w:space="0" w:color="auto"/>
        <w:left w:val="none" w:sz="0" w:space="0" w:color="auto"/>
        <w:bottom w:val="none" w:sz="0" w:space="0" w:color="auto"/>
        <w:right w:val="none" w:sz="0" w:space="0" w:color="auto"/>
      </w:divBdr>
    </w:div>
    <w:div w:id="713575584">
      <w:bodyDiv w:val="1"/>
      <w:marLeft w:val="0"/>
      <w:marRight w:val="0"/>
      <w:marTop w:val="0"/>
      <w:marBottom w:val="0"/>
      <w:divBdr>
        <w:top w:val="none" w:sz="0" w:space="0" w:color="auto"/>
        <w:left w:val="none" w:sz="0" w:space="0" w:color="auto"/>
        <w:bottom w:val="none" w:sz="0" w:space="0" w:color="auto"/>
        <w:right w:val="none" w:sz="0" w:space="0" w:color="auto"/>
      </w:divBdr>
    </w:div>
    <w:div w:id="764957086">
      <w:bodyDiv w:val="1"/>
      <w:marLeft w:val="0"/>
      <w:marRight w:val="0"/>
      <w:marTop w:val="0"/>
      <w:marBottom w:val="0"/>
      <w:divBdr>
        <w:top w:val="none" w:sz="0" w:space="0" w:color="auto"/>
        <w:left w:val="none" w:sz="0" w:space="0" w:color="auto"/>
        <w:bottom w:val="none" w:sz="0" w:space="0" w:color="auto"/>
        <w:right w:val="none" w:sz="0" w:space="0" w:color="auto"/>
      </w:divBdr>
    </w:div>
    <w:div w:id="771391484">
      <w:bodyDiv w:val="1"/>
      <w:marLeft w:val="0"/>
      <w:marRight w:val="0"/>
      <w:marTop w:val="0"/>
      <w:marBottom w:val="0"/>
      <w:divBdr>
        <w:top w:val="none" w:sz="0" w:space="0" w:color="auto"/>
        <w:left w:val="none" w:sz="0" w:space="0" w:color="auto"/>
        <w:bottom w:val="none" w:sz="0" w:space="0" w:color="auto"/>
        <w:right w:val="none" w:sz="0" w:space="0" w:color="auto"/>
      </w:divBdr>
    </w:div>
    <w:div w:id="851263331">
      <w:bodyDiv w:val="1"/>
      <w:marLeft w:val="0"/>
      <w:marRight w:val="0"/>
      <w:marTop w:val="0"/>
      <w:marBottom w:val="0"/>
      <w:divBdr>
        <w:top w:val="none" w:sz="0" w:space="0" w:color="auto"/>
        <w:left w:val="none" w:sz="0" w:space="0" w:color="auto"/>
        <w:bottom w:val="none" w:sz="0" w:space="0" w:color="auto"/>
        <w:right w:val="none" w:sz="0" w:space="0" w:color="auto"/>
      </w:divBdr>
    </w:div>
    <w:div w:id="856696108">
      <w:bodyDiv w:val="1"/>
      <w:marLeft w:val="0"/>
      <w:marRight w:val="0"/>
      <w:marTop w:val="0"/>
      <w:marBottom w:val="0"/>
      <w:divBdr>
        <w:top w:val="none" w:sz="0" w:space="0" w:color="auto"/>
        <w:left w:val="none" w:sz="0" w:space="0" w:color="auto"/>
        <w:bottom w:val="none" w:sz="0" w:space="0" w:color="auto"/>
        <w:right w:val="none" w:sz="0" w:space="0" w:color="auto"/>
      </w:divBdr>
    </w:div>
    <w:div w:id="907618091">
      <w:bodyDiv w:val="1"/>
      <w:marLeft w:val="0"/>
      <w:marRight w:val="0"/>
      <w:marTop w:val="0"/>
      <w:marBottom w:val="0"/>
      <w:divBdr>
        <w:top w:val="none" w:sz="0" w:space="0" w:color="auto"/>
        <w:left w:val="none" w:sz="0" w:space="0" w:color="auto"/>
        <w:bottom w:val="none" w:sz="0" w:space="0" w:color="auto"/>
        <w:right w:val="none" w:sz="0" w:space="0" w:color="auto"/>
      </w:divBdr>
    </w:div>
    <w:div w:id="1178691421">
      <w:bodyDiv w:val="1"/>
      <w:marLeft w:val="0"/>
      <w:marRight w:val="0"/>
      <w:marTop w:val="0"/>
      <w:marBottom w:val="0"/>
      <w:divBdr>
        <w:top w:val="none" w:sz="0" w:space="0" w:color="auto"/>
        <w:left w:val="none" w:sz="0" w:space="0" w:color="auto"/>
        <w:bottom w:val="none" w:sz="0" w:space="0" w:color="auto"/>
        <w:right w:val="none" w:sz="0" w:space="0" w:color="auto"/>
      </w:divBdr>
    </w:div>
    <w:div w:id="1286815284">
      <w:bodyDiv w:val="1"/>
      <w:marLeft w:val="0"/>
      <w:marRight w:val="0"/>
      <w:marTop w:val="0"/>
      <w:marBottom w:val="0"/>
      <w:divBdr>
        <w:top w:val="none" w:sz="0" w:space="0" w:color="auto"/>
        <w:left w:val="none" w:sz="0" w:space="0" w:color="auto"/>
        <w:bottom w:val="none" w:sz="0" w:space="0" w:color="auto"/>
        <w:right w:val="none" w:sz="0" w:space="0" w:color="auto"/>
      </w:divBdr>
    </w:div>
    <w:div w:id="1310550036">
      <w:bodyDiv w:val="1"/>
      <w:marLeft w:val="0"/>
      <w:marRight w:val="0"/>
      <w:marTop w:val="0"/>
      <w:marBottom w:val="0"/>
      <w:divBdr>
        <w:top w:val="none" w:sz="0" w:space="0" w:color="auto"/>
        <w:left w:val="none" w:sz="0" w:space="0" w:color="auto"/>
        <w:bottom w:val="none" w:sz="0" w:space="0" w:color="auto"/>
        <w:right w:val="none" w:sz="0" w:space="0" w:color="auto"/>
      </w:divBdr>
    </w:div>
    <w:div w:id="1659576946">
      <w:bodyDiv w:val="1"/>
      <w:marLeft w:val="0"/>
      <w:marRight w:val="0"/>
      <w:marTop w:val="0"/>
      <w:marBottom w:val="0"/>
      <w:divBdr>
        <w:top w:val="none" w:sz="0" w:space="0" w:color="auto"/>
        <w:left w:val="none" w:sz="0" w:space="0" w:color="auto"/>
        <w:bottom w:val="none" w:sz="0" w:space="0" w:color="auto"/>
        <w:right w:val="none" w:sz="0" w:space="0" w:color="auto"/>
      </w:divBdr>
    </w:div>
    <w:div w:id="18555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D9399-A528-48E9-A59A-5572EB12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Елфимова Лариса</cp:lastModifiedBy>
  <cp:revision>2</cp:revision>
  <cp:lastPrinted>2018-06-06T04:30:00Z</cp:lastPrinted>
  <dcterms:created xsi:type="dcterms:W3CDTF">2020-10-26T09:22:00Z</dcterms:created>
  <dcterms:modified xsi:type="dcterms:W3CDTF">2020-10-26T09:22:00Z</dcterms:modified>
</cp:coreProperties>
</file>